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8C2AB" w14:textId="7F1EDFAA" w:rsidR="008B1535" w:rsidRPr="00C27DF3" w:rsidRDefault="007032DD" w:rsidP="006A4B07">
      <w:pPr>
        <w:spacing w:after="0" w:line="264" w:lineRule="auto"/>
        <w:jc w:val="center"/>
        <w:rPr>
          <w:b/>
          <w:sz w:val="32"/>
          <w:szCs w:val="32"/>
        </w:rPr>
      </w:pPr>
      <w:r>
        <w:rPr>
          <w:b/>
          <w:sz w:val="32"/>
          <w:szCs w:val="32"/>
        </w:rPr>
        <w:t xml:space="preserve">Appendix A – </w:t>
      </w:r>
      <w:r w:rsidR="004D7530" w:rsidRPr="00C27DF3">
        <w:rPr>
          <w:b/>
          <w:sz w:val="32"/>
          <w:szCs w:val="32"/>
        </w:rPr>
        <w:t xml:space="preserve">Draft Conditions of Consent </w:t>
      </w:r>
    </w:p>
    <w:p w14:paraId="0029181C" w14:textId="42F84DED" w:rsidR="004D7530" w:rsidRPr="00C27DF3" w:rsidRDefault="004D7530" w:rsidP="006A4B07">
      <w:pPr>
        <w:spacing w:after="0" w:line="264" w:lineRule="auto"/>
        <w:jc w:val="center"/>
        <w:rPr>
          <w:b/>
        </w:rPr>
      </w:pPr>
      <w:r w:rsidRPr="00C27DF3">
        <w:rPr>
          <w:b/>
          <w:sz w:val="32"/>
          <w:szCs w:val="32"/>
        </w:rPr>
        <w:t>Development Application No. 2023/084</w:t>
      </w:r>
    </w:p>
    <w:p w14:paraId="3E884C00" w14:textId="77777777" w:rsidR="004D7530" w:rsidRDefault="004D7530" w:rsidP="006A4B07">
      <w:pPr>
        <w:spacing w:after="0" w:line="22" w:lineRule="atLeast"/>
        <w:ind w:left="720" w:hanging="720"/>
        <w:jc w:val="both"/>
        <w:rPr>
          <w:rFonts w:cstheme="minorHAnsi"/>
          <w:b/>
          <w:sz w:val="24"/>
          <w:szCs w:val="20"/>
          <w:highlight w:val="yellow"/>
          <w:lang w:val="en-US"/>
        </w:rPr>
      </w:pPr>
    </w:p>
    <w:p w14:paraId="0E8E1188" w14:textId="77777777" w:rsidR="006A4B07" w:rsidRPr="00576648" w:rsidRDefault="006A4B07" w:rsidP="00961B57">
      <w:pPr>
        <w:tabs>
          <w:tab w:val="num" w:pos="709"/>
        </w:tabs>
        <w:spacing w:after="0" w:line="22" w:lineRule="atLeast"/>
        <w:ind w:left="709" w:hanging="709"/>
        <w:jc w:val="both"/>
        <w:rPr>
          <w:rFonts w:cstheme="minorHAnsi"/>
          <w:b/>
          <w:bCs/>
          <w:sz w:val="24"/>
        </w:rPr>
      </w:pPr>
      <w:r w:rsidRPr="00576648">
        <w:rPr>
          <w:rFonts w:cstheme="minorHAnsi"/>
          <w:b/>
          <w:bCs/>
          <w:sz w:val="24"/>
        </w:rPr>
        <w:t xml:space="preserve">A. </w:t>
      </w:r>
      <w:r w:rsidRPr="00576648">
        <w:rPr>
          <w:rFonts w:cstheme="minorHAnsi"/>
          <w:b/>
          <w:bCs/>
          <w:sz w:val="24"/>
        </w:rPr>
        <w:tab/>
        <w:t>GENERAL CONDITIONS</w:t>
      </w:r>
    </w:p>
    <w:p w14:paraId="395D7D24" w14:textId="77777777" w:rsidR="006A4B07" w:rsidRDefault="006A4B07" w:rsidP="00961B57">
      <w:pPr>
        <w:tabs>
          <w:tab w:val="left" w:pos="1418"/>
        </w:tabs>
        <w:spacing w:after="0" w:line="22" w:lineRule="atLeast"/>
        <w:ind w:left="1418" w:hanging="709"/>
        <w:jc w:val="both"/>
        <w:rPr>
          <w:rFonts w:ascii="Calibri" w:eastAsia="Times New Roman" w:hAnsi="Calibri" w:cs="Calibri"/>
          <w:b/>
          <w:sz w:val="20"/>
          <w:szCs w:val="18"/>
        </w:rPr>
      </w:pPr>
    </w:p>
    <w:p w14:paraId="150226B6" w14:textId="0E2EED97" w:rsidR="006A4B07" w:rsidRPr="006A4B07" w:rsidRDefault="006A4B07" w:rsidP="00961B57">
      <w:pPr>
        <w:tabs>
          <w:tab w:val="left" w:pos="1418"/>
        </w:tabs>
        <w:spacing w:after="0" w:line="22" w:lineRule="atLeast"/>
        <w:ind w:left="1418" w:hanging="709"/>
        <w:jc w:val="both"/>
        <w:rPr>
          <w:rFonts w:ascii="Calibri" w:eastAsia="Times New Roman" w:hAnsi="Calibri" w:cs="Calibri"/>
          <w:sz w:val="20"/>
          <w:szCs w:val="18"/>
        </w:rPr>
      </w:pPr>
      <w:r w:rsidRPr="006A4B07">
        <w:rPr>
          <w:rFonts w:ascii="Calibri" w:eastAsia="Times New Roman" w:hAnsi="Calibri" w:cs="Calibri"/>
          <w:b/>
          <w:sz w:val="20"/>
          <w:szCs w:val="18"/>
        </w:rPr>
        <w:t>A1.</w:t>
      </w:r>
      <w:r w:rsidRPr="006A4B07">
        <w:rPr>
          <w:rFonts w:ascii="Calibri" w:eastAsia="Times New Roman" w:hAnsi="Calibri" w:cs="Calibri"/>
          <w:b/>
          <w:bCs/>
          <w:sz w:val="20"/>
          <w:szCs w:val="18"/>
        </w:rPr>
        <w:tab/>
      </w:r>
      <w:r w:rsidRPr="006A4B07">
        <w:rPr>
          <w:rFonts w:ascii="Calibri" w:eastAsia="Times New Roman" w:hAnsi="Calibri" w:cs="Calibri"/>
          <w:sz w:val="20"/>
          <w:szCs w:val="18"/>
        </w:rPr>
        <w:t>The proposed development shall be carried out generally in accordance with the details set out in the following:</w:t>
      </w:r>
    </w:p>
    <w:p w14:paraId="0E93DCF3" w14:textId="66AB763D" w:rsidR="006A4B07" w:rsidRPr="00B02148" w:rsidRDefault="006A4B07" w:rsidP="00961B57">
      <w:pPr>
        <w:numPr>
          <w:ilvl w:val="0"/>
          <w:numId w:val="30"/>
        </w:numPr>
        <w:spacing w:after="0" w:line="22" w:lineRule="atLeast"/>
        <w:ind w:left="1843" w:hanging="425"/>
        <w:jc w:val="both"/>
        <w:rPr>
          <w:rFonts w:ascii="Calibri" w:eastAsia="Times New Roman" w:hAnsi="Calibri" w:cs="Calibri"/>
          <w:sz w:val="20"/>
          <w:szCs w:val="18"/>
        </w:rPr>
      </w:pPr>
      <w:r w:rsidRPr="00B02148">
        <w:rPr>
          <w:rFonts w:ascii="Calibri" w:eastAsia="Times New Roman" w:hAnsi="Calibri" w:cs="Calibri"/>
          <w:sz w:val="20"/>
          <w:szCs w:val="18"/>
        </w:rPr>
        <w:t xml:space="preserve">Development Application form lodged </w:t>
      </w:r>
      <w:r w:rsidR="00B02148" w:rsidRPr="00B02148">
        <w:rPr>
          <w:rFonts w:ascii="Calibri" w:eastAsia="Times New Roman" w:hAnsi="Calibri" w:cs="Calibri"/>
          <w:sz w:val="20"/>
          <w:szCs w:val="18"/>
        </w:rPr>
        <w:t xml:space="preserve">4 December </w:t>
      </w:r>
      <w:proofErr w:type="gramStart"/>
      <w:r w:rsidR="00B02148" w:rsidRPr="00B02148">
        <w:rPr>
          <w:rFonts w:ascii="Calibri" w:eastAsia="Times New Roman" w:hAnsi="Calibri" w:cs="Calibri"/>
          <w:sz w:val="20"/>
          <w:szCs w:val="18"/>
        </w:rPr>
        <w:t>2023;</w:t>
      </w:r>
      <w:proofErr w:type="gramEnd"/>
    </w:p>
    <w:p w14:paraId="59901F08" w14:textId="000B6E15" w:rsidR="006A4B07" w:rsidRPr="00807241" w:rsidRDefault="006A4B07" w:rsidP="00961B57">
      <w:pPr>
        <w:numPr>
          <w:ilvl w:val="0"/>
          <w:numId w:val="30"/>
        </w:numPr>
        <w:spacing w:after="0" w:line="22" w:lineRule="atLeast"/>
        <w:ind w:left="1843" w:hanging="425"/>
        <w:jc w:val="both"/>
        <w:rPr>
          <w:rFonts w:ascii="Calibri" w:eastAsia="Times New Roman" w:hAnsi="Calibri" w:cs="Calibri"/>
          <w:sz w:val="20"/>
          <w:szCs w:val="18"/>
        </w:rPr>
      </w:pPr>
      <w:r w:rsidRPr="00B02148">
        <w:rPr>
          <w:rFonts w:ascii="Calibri" w:eastAsia="Times New Roman" w:hAnsi="Calibri" w:cs="Calibri"/>
          <w:sz w:val="20"/>
          <w:szCs w:val="18"/>
        </w:rPr>
        <w:t xml:space="preserve">Statement of Environmental Effects, prepared by </w:t>
      </w:r>
      <w:r w:rsidR="00B02148" w:rsidRPr="00B02148">
        <w:rPr>
          <w:rFonts w:ascii="Calibri" w:eastAsia="Times New Roman" w:hAnsi="Calibri" w:cs="Calibri"/>
          <w:sz w:val="20"/>
          <w:szCs w:val="18"/>
        </w:rPr>
        <w:t>Zenith Town Planning,</w:t>
      </w:r>
      <w:r w:rsidRPr="00B02148">
        <w:rPr>
          <w:rFonts w:ascii="Calibri" w:eastAsia="Times New Roman" w:hAnsi="Calibri" w:cs="Calibri"/>
          <w:sz w:val="20"/>
          <w:szCs w:val="18"/>
        </w:rPr>
        <w:t xml:space="preserve"> dated </w:t>
      </w:r>
      <w:r w:rsidR="00B02148" w:rsidRPr="00B02148">
        <w:rPr>
          <w:rFonts w:ascii="Calibri" w:eastAsia="Times New Roman" w:hAnsi="Calibri" w:cs="Calibri"/>
          <w:sz w:val="20"/>
          <w:szCs w:val="18"/>
        </w:rPr>
        <w:t xml:space="preserve">12 July 2024, </w:t>
      </w:r>
      <w:r w:rsidR="00B02148" w:rsidRPr="005A5573">
        <w:rPr>
          <w:rFonts w:ascii="Calibri" w:eastAsia="Times New Roman" w:hAnsi="Calibri" w:cs="Calibri"/>
          <w:sz w:val="20"/>
          <w:szCs w:val="18"/>
        </w:rPr>
        <w:t>Ref: 0522ITP Gunnedah A4 Solar Farm</w:t>
      </w:r>
      <w:r w:rsidRPr="005A5573">
        <w:rPr>
          <w:rFonts w:ascii="Calibri" w:eastAsia="Times New Roman" w:hAnsi="Calibri" w:cs="Calibri"/>
          <w:sz w:val="20"/>
          <w:szCs w:val="18"/>
        </w:rPr>
        <w:t xml:space="preserve">; </w:t>
      </w:r>
      <w:r w:rsidRPr="00807241">
        <w:rPr>
          <w:rFonts w:ascii="Calibri" w:eastAsia="Times New Roman" w:hAnsi="Calibri" w:cs="Calibri"/>
          <w:sz w:val="20"/>
          <w:szCs w:val="18"/>
        </w:rPr>
        <w:t>and</w:t>
      </w:r>
    </w:p>
    <w:p w14:paraId="09035E0F" w14:textId="77777777" w:rsidR="006A4B07" w:rsidRPr="005A5573" w:rsidRDefault="006A4B07" w:rsidP="00961B57">
      <w:pPr>
        <w:numPr>
          <w:ilvl w:val="0"/>
          <w:numId w:val="30"/>
        </w:numPr>
        <w:spacing w:after="0" w:line="22" w:lineRule="atLeast"/>
        <w:ind w:left="1843" w:hanging="425"/>
        <w:jc w:val="both"/>
        <w:rPr>
          <w:rFonts w:ascii="Calibri" w:eastAsia="Times New Roman" w:hAnsi="Calibri" w:cs="Calibri"/>
          <w:sz w:val="20"/>
          <w:szCs w:val="18"/>
        </w:rPr>
      </w:pPr>
      <w:r w:rsidRPr="005A5573">
        <w:rPr>
          <w:rFonts w:ascii="Calibri" w:eastAsia="Times New Roman" w:hAnsi="Calibri" w:cs="Calibri"/>
          <w:sz w:val="20"/>
          <w:szCs w:val="18"/>
        </w:rPr>
        <w:t>Submitted plans:</w:t>
      </w:r>
    </w:p>
    <w:p w14:paraId="4B60FFBA" w14:textId="6B80C819" w:rsidR="002D42BD" w:rsidRPr="005A5573" w:rsidRDefault="006A4B07" w:rsidP="00961B57">
      <w:pPr>
        <w:numPr>
          <w:ilvl w:val="1"/>
          <w:numId w:val="31"/>
        </w:numPr>
        <w:spacing w:after="0" w:line="22" w:lineRule="atLeast"/>
        <w:ind w:left="2410" w:hanging="425"/>
        <w:jc w:val="both"/>
        <w:rPr>
          <w:rFonts w:ascii="Calibri" w:eastAsia="Times New Roman" w:hAnsi="Calibri" w:cs="Calibri"/>
          <w:sz w:val="20"/>
          <w:szCs w:val="18"/>
        </w:rPr>
      </w:pPr>
      <w:r w:rsidRPr="005A5573">
        <w:rPr>
          <w:rFonts w:ascii="Calibri" w:eastAsia="Times New Roman" w:hAnsi="Calibri" w:cs="Calibri"/>
          <w:sz w:val="20"/>
          <w:szCs w:val="18"/>
        </w:rPr>
        <w:t xml:space="preserve">Prepared by </w:t>
      </w:r>
      <w:proofErr w:type="spellStart"/>
      <w:r w:rsidR="00B02148" w:rsidRPr="005A5573">
        <w:rPr>
          <w:rFonts w:ascii="Calibri" w:eastAsia="Times New Roman" w:hAnsi="Calibri" w:cs="Calibri"/>
          <w:sz w:val="20"/>
          <w:szCs w:val="18"/>
        </w:rPr>
        <w:t>Pricemerrett</w:t>
      </w:r>
      <w:proofErr w:type="spellEnd"/>
      <w:r w:rsidR="002D42BD" w:rsidRPr="005A5573">
        <w:rPr>
          <w:rFonts w:ascii="Calibri" w:eastAsia="Times New Roman" w:hAnsi="Calibri" w:cs="Calibri"/>
          <w:sz w:val="20"/>
          <w:szCs w:val="18"/>
        </w:rPr>
        <w:t xml:space="preserve"> </w:t>
      </w:r>
      <w:r w:rsidR="00B02148" w:rsidRPr="005A5573">
        <w:rPr>
          <w:rFonts w:ascii="Calibri" w:eastAsia="Times New Roman" w:hAnsi="Calibri" w:cs="Calibri"/>
          <w:sz w:val="20"/>
          <w:szCs w:val="18"/>
        </w:rPr>
        <w:t>Consulting</w:t>
      </w:r>
      <w:r w:rsidRPr="005A5573">
        <w:rPr>
          <w:rFonts w:ascii="Calibri" w:eastAsia="Times New Roman" w:hAnsi="Calibri" w:cs="Calibri"/>
          <w:sz w:val="20"/>
          <w:szCs w:val="18"/>
        </w:rPr>
        <w:t xml:space="preserve">, dated </w:t>
      </w:r>
      <w:r w:rsidR="002D42BD" w:rsidRPr="005A5573">
        <w:rPr>
          <w:rFonts w:ascii="Calibri" w:eastAsia="Times New Roman" w:hAnsi="Calibri" w:cs="Calibri"/>
          <w:sz w:val="20"/>
          <w:szCs w:val="18"/>
        </w:rPr>
        <w:t xml:space="preserve">12/07/2024, File No. 9999 (Turning Path – </w:t>
      </w:r>
      <w:proofErr w:type="gramStart"/>
      <w:r w:rsidR="002D42BD" w:rsidRPr="005A5573">
        <w:rPr>
          <w:rFonts w:ascii="Calibri" w:eastAsia="Times New Roman" w:hAnsi="Calibri" w:cs="Calibri"/>
          <w:sz w:val="20"/>
          <w:szCs w:val="18"/>
        </w:rPr>
        <w:t>North East</w:t>
      </w:r>
      <w:proofErr w:type="gramEnd"/>
      <w:r w:rsidR="002D42BD" w:rsidRPr="005A5573">
        <w:rPr>
          <w:rFonts w:ascii="Calibri" w:eastAsia="Times New Roman" w:hAnsi="Calibri" w:cs="Calibri"/>
          <w:sz w:val="20"/>
          <w:szCs w:val="18"/>
        </w:rPr>
        <w:t>);</w:t>
      </w:r>
    </w:p>
    <w:p w14:paraId="71325296" w14:textId="3CFB2689" w:rsidR="005A5573" w:rsidRPr="005A5573" w:rsidRDefault="002D42BD" w:rsidP="00961B57">
      <w:pPr>
        <w:numPr>
          <w:ilvl w:val="1"/>
          <w:numId w:val="31"/>
        </w:numPr>
        <w:spacing w:after="0" w:line="22" w:lineRule="atLeast"/>
        <w:ind w:left="2410" w:hanging="425"/>
        <w:jc w:val="both"/>
        <w:rPr>
          <w:rFonts w:ascii="Calibri" w:eastAsia="Times New Roman" w:hAnsi="Calibri" w:cs="Calibri"/>
          <w:sz w:val="20"/>
          <w:szCs w:val="18"/>
        </w:rPr>
      </w:pPr>
      <w:r w:rsidRPr="005A5573">
        <w:rPr>
          <w:rFonts w:ascii="Calibri" w:eastAsia="Times New Roman" w:hAnsi="Calibri" w:cs="Calibri"/>
          <w:sz w:val="20"/>
          <w:szCs w:val="18"/>
        </w:rPr>
        <w:t xml:space="preserve">Prepared by TIP Renewables, dated </w:t>
      </w:r>
      <w:r w:rsidR="00BD3A67" w:rsidRPr="005A5573">
        <w:rPr>
          <w:rFonts w:ascii="Calibri" w:eastAsia="Times New Roman" w:hAnsi="Calibri" w:cs="Calibri"/>
          <w:sz w:val="20"/>
          <w:szCs w:val="18"/>
        </w:rPr>
        <w:t xml:space="preserve">11/03/2025, </w:t>
      </w:r>
      <w:proofErr w:type="spellStart"/>
      <w:r w:rsidR="00321548" w:rsidRPr="005A5573">
        <w:rPr>
          <w:rFonts w:ascii="Calibri" w:eastAsia="Times New Roman" w:hAnsi="Calibri" w:cs="Calibri"/>
          <w:sz w:val="20"/>
          <w:szCs w:val="18"/>
        </w:rPr>
        <w:t>Drg</w:t>
      </w:r>
      <w:proofErr w:type="spellEnd"/>
      <w:r w:rsidR="00321548" w:rsidRPr="005A5573">
        <w:rPr>
          <w:rFonts w:ascii="Calibri" w:eastAsia="Times New Roman" w:hAnsi="Calibri" w:cs="Calibri"/>
          <w:sz w:val="20"/>
          <w:szCs w:val="18"/>
        </w:rPr>
        <w:t xml:space="preserve"> No. GND4A-G-2102, Rev No. </w:t>
      </w:r>
      <w:r w:rsidR="002B6DA9" w:rsidRPr="005A5573">
        <w:rPr>
          <w:rFonts w:ascii="Calibri" w:eastAsia="Times New Roman" w:hAnsi="Calibri" w:cs="Calibri"/>
          <w:sz w:val="20"/>
          <w:szCs w:val="18"/>
        </w:rPr>
        <w:t>11 (General Arrangement Plan</w:t>
      </w:r>
      <w:proofErr w:type="gramStart"/>
      <w:r w:rsidR="002B6DA9" w:rsidRPr="005A5573">
        <w:rPr>
          <w:rFonts w:ascii="Calibri" w:eastAsia="Times New Roman" w:hAnsi="Calibri" w:cs="Calibri"/>
          <w:sz w:val="20"/>
          <w:szCs w:val="18"/>
        </w:rPr>
        <w:t>)</w:t>
      </w:r>
      <w:r w:rsidR="005A5573" w:rsidRPr="005A5573">
        <w:rPr>
          <w:rFonts w:ascii="Calibri" w:eastAsia="Times New Roman" w:hAnsi="Calibri" w:cs="Calibri"/>
          <w:sz w:val="20"/>
          <w:szCs w:val="18"/>
        </w:rPr>
        <w:t>;</w:t>
      </w:r>
      <w:proofErr w:type="gramEnd"/>
    </w:p>
    <w:p w14:paraId="2084F2A8" w14:textId="12BDD044" w:rsidR="002D42BD" w:rsidRPr="005A5573" w:rsidRDefault="005A5573" w:rsidP="00961B57">
      <w:pPr>
        <w:numPr>
          <w:ilvl w:val="1"/>
          <w:numId w:val="31"/>
        </w:numPr>
        <w:spacing w:after="0" w:line="22" w:lineRule="atLeast"/>
        <w:ind w:left="2410" w:hanging="425"/>
        <w:jc w:val="both"/>
        <w:rPr>
          <w:rFonts w:ascii="Calibri" w:eastAsia="Times New Roman" w:hAnsi="Calibri" w:cs="Calibri"/>
          <w:sz w:val="20"/>
          <w:szCs w:val="18"/>
        </w:rPr>
      </w:pPr>
      <w:r w:rsidRPr="005A5573">
        <w:rPr>
          <w:rFonts w:ascii="Calibri" w:eastAsia="Times New Roman" w:hAnsi="Calibri" w:cs="Calibri"/>
          <w:sz w:val="20"/>
          <w:szCs w:val="18"/>
        </w:rPr>
        <w:t xml:space="preserve">Prepared by TIP Renewables, </w:t>
      </w:r>
      <w:r w:rsidR="002B6DA9" w:rsidRPr="005A5573">
        <w:rPr>
          <w:rFonts w:ascii="Calibri" w:eastAsia="Times New Roman" w:hAnsi="Calibri" w:cs="Calibri"/>
          <w:sz w:val="20"/>
          <w:szCs w:val="18"/>
        </w:rPr>
        <w:t xml:space="preserve">dated 01/08/2023, </w:t>
      </w:r>
      <w:proofErr w:type="spellStart"/>
      <w:r w:rsidR="002B6DA9" w:rsidRPr="005A5573">
        <w:rPr>
          <w:rFonts w:ascii="Calibri" w:eastAsia="Times New Roman" w:hAnsi="Calibri" w:cs="Calibri"/>
          <w:sz w:val="20"/>
          <w:szCs w:val="18"/>
        </w:rPr>
        <w:t>Drg</w:t>
      </w:r>
      <w:proofErr w:type="spellEnd"/>
      <w:r w:rsidR="002B6DA9" w:rsidRPr="005A5573">
        <w:rPr>
          <w:rFonts w:ascii="Calibri" w:eastAsia="Times New Roman" w:hAnsi="Calibri" w:cs="Calibri"/>
          <w:sz w:val="20"/>
          <w:szCs w:val="18"/>
        </w:rPr>
        <w:t xml:space="preserve"> No. GND4A-G-2200, Rev No. 1 (Site Elevations),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GND4A-C-4300, Rev No. 1 (Inverter Footings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GND4A-C-5300, Rev No. 1 (Fencing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GND4A-C-5310, Rev No. 1 (Gate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GND4A-E-3401, Rev No. 1 (</w:t>
      </w:r>
      <w:proofErr w:type="spellStart"/>
      <w:r w:rsidRPr="005A5573">
        <w:rPr>
          <w:rFonts w:ascii="Calibri" w:eastAsia="Times New Roman" w:hAnsi="Calibri" w:cs="Calibri"/>
          <w:sz w:val="20"/>
          <w:szCs w:val="18"/>
        </w:rPr>
        <w:t>Nextracker</w:t>
      </w:r>
      <w:proofErr w:type="spellEnd"/>
      <w:r w:rsidRPr="005A5573">
        <w:rPr>
          <w:rFonts w:ascii="Calibri" w:eastAsia="Times New Roman" w:hAnsi="Calibri" w:cs="Calibri"/>
          <w:sz w:val="20"/>
          <w:szCs w:val="18"/>
        </w:rPr>
        <w:t xml:space="preserve"> Array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GND4A-E-4300, Rev No. 1 (Inverter Station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GND4A-E-5300, Rev No. 1 (BESS Station Details), </w:t>
      </w:r>
      <w:proofErr w:type="spellStart"/>
      <w:r w:rsidRPr="005A5573">
        <w:rPr>
          <w:rFonts w:ascii="Calibri" w:eastAsia="Times New Roman" w:hAnsi="Calibri" w:cs="Calibri"/>
          <w:sz w:val="20"/>
          <w:szCs w:val="18"/>
        </w:rPr>
        <w:t>Drg</w:t>
      </w:r>
      <w:proofErr w:type="spellEnd"/>
      <w:r w:rsidRPr="005A5573">
        <w:rPr>
          <w:rFonts w:ascii="Calibri" w:eastAsia="Times New Roman" w:hAnsi="Calibri" w:cs="Calibri"/>
          <w:sz w:val="20"/>
          <w:szCs w:val="18"/>
        </w:rPr>
        <w:t xml:space="preserve"> No. GND4A-E-5310, Rev No. 1 (DC-DC Converter Skid Details);</w:t>
      </w:r>
    </w:p>
    <w:p w14:paraId="34740D68" w14:textId="472E1234" w:rsidR="005A5573" w:rsidRPr="00EA3344" w:rsidRDefault="005A5573" w:rsidP="00961B57">
      <w:pPr>
        <w:numPr>
          <w:ilvl w:val="1"/>
          <w:numId w:val="31"/>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Prepared by TIP Renewables, dated 11/09/2023, </w:t>
      </w:r>
      <w:proofErr w:type="spellStart"/>
      <w:r w:rsidRPr="00EA3344">
        <w:rPr>
          <w:rFonts w:ascii="Calibri" w:eastAsia="Times New Roman" w:hAnsi="Calibri" w:cs="Calibri"/>
          <w:sz w:val="20"/>
          <w:szCs w:val="18"/>
        </w:rPr>
        <w:t>Drg</w:t>
      </w:r>
      <w:proofErr w:type="spellEnd"/>
      <w:r w:rsidRPr="00EA3344">
        <w:rPr>
          <w:rFonts w:ascii="Calibri" w:eastAsia="Times New Roman" w:hAnsi="Calibri" w:cs="Calibri"/>
          <w:sz w:val="20"/>
          <w:szCs w:val="18"/>
        </w:rPr>
        <w:t xml:space="preserve"> No. GND4A-C-7300, Rev No. 1 (Landscape Details</w:t>
      </w:r>
      <w:proofErr w:type="gramStart"/>
      <w:r w:rsidRPr="00EA3344">
        <w:rPr>
          <w:rFonts w:ascii="Calibri" w:eastAsia="Times New Roman" w:hAnsi="Calibri" w:cs="Calibri"/>
          <w:sz w:val="20"/>
          <w:szCs w:val="18"/>
        </w:rPr>
        <w:t>);</w:t>
      </w:r>
      <w:proofErr w:type="gramEnd"/>
    </w:p>
    <w:p w14:paraId="503C58CA" w14:textId="56FAC7A8" w:rsidR="005A5573" w:rsidRPr="00EA3344" w:rsidRDefault="005A5573" w:rsidP="00961B57">
      <w:pPr>
        <w:numPr>
          <w:ilvl w:val="1"/>
          <w:numId w:val="31"/>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Prepared by TIP Renewables, dated 15/03/2023, </w:t>
      </w:r>
      <w:proofErr w:type="spellStart"/>
      <w:r w:rsidRPr="00EA3344">
        <w:rPr>
          <w:rFonts w:ascii="Calibri" w:eastAsia="Times New Roman" w:hAnsi="Calibri" w:cs="Calibri"/>
          <w:sz w:val="20"/>
          <w:szCs w:val="18"/>
        </w:rPr>
        <w:t>Drg</w:t>
      </w:r>
      <w:proofErr w:type="spellEnd"/>
      <w:r w:rsidRPr="00EA3344">
        <w:rPr>
          <w:rFonts w:ascii="Calibri" w:eastAsia="Times New Roman" w:hAnsi="Calibri" w:cs="Calibri"/>
          <w:sz w:val="20"/>
          <w:szCs w:val="18"/>
        </w:rPr>
        <w:t xml:space="preserve"> No. GND4A-E-1200, Rev No. 1 (Trenching Section</w:t>
      </w:r>
      <w:proofErr w:type="gramStart"/>
      <w:r w:rsidRPr="00EA3344">
        <w:rPr>
          <w:rFonts w:ascii="Calibri" w:eastAsia="Times New Roman" w:hAnsi="Calibri" w:cs="Calibri"/>
          <w:sz w:val="20"/>
          <w:szCs w:val="18"/>
        </w:rPr>
        <w:t>);</w:t>
      </w:r>
      <w:proofErr w:type="gramEnd"/>
      <w:r w:rsidRPr="00EA3344">
        <w:rPr>
          <w:rFonts w:ascii="Calibri" w:eastAsia="Times New Roman" w:hAnsi="Calibri" w:cs="Calibri"/>
          <w:sz w:val="20"/>
          <w:szCs w:val="18"/>
        </w:rPr>
        <w:t xml:space="preserve"> </w:t>
      </w:r>
    </w:p>
    <w:p w14:paraId="5C582DF4" w14:textId="77777777" w:rsidR="006A4B07" w:rsidRPr="00EA3344" w:rsidRDefault="006A4B07" w:rsidP="00961B57">
      <w:pPr>
        <w:numPr>
          <w:ilvl w:val="0"/>
          <w:numId w:val="32"/>
        </w:numPr>
        <w:spacing w:after="0" w:line="22" w:lineRule="atLeast"/>
        <w:ind w:left="1843" w:hanging="425"/>
        <w:jc w:val="both"/>
        <w:rPr>
          <w:rFonts w:ascii="Calibri" w:eastAsia="Times New Roman" w:hAnsi="Calibri" w:cs="Calibri"/>
          <w:sz w:val="20"/>
          <w:szCs w:val="18"/>
        </w:rPr>
      </w:pPr>
      <w:r w:rsidRPr="00EA3344">
        <w:rPr>
          <w:rFonts w:ascii="Calibri" w:eastAsia="Times New Roman" w:hAnsi="Calibri" w:cs="Calibri"/>
          <w:sz w:val="20"/>
          <w:szCs w:val="18"/>
        </w:rPr>
        <w:t>Supporting Documentation:</w:t>
      </w:r>
    </w:p>
    <w:p w14:paraId="421EEED6" w14:textId="33C054C9" w:rsidR="002D42BD" w:rsidRPr="00EA3344" w:rsidRDefault="002D42BD"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Land Use Conflict Risk Assessment, prepared by Zenith Town Planning, dated 4 July 2024, Ref: 0522ITP Gunnedah A4 Solar </w:t>
      </w:r>
      <w:proofErr w:type="gramStart"/>
      <w:r w:rsidRPr="00EA3344">
        <w:rPr>
          <w:rFonts w:ascii="Calibri" w:eastAsia="Times New Roman" w:hAnsi="Calibri" w:cs="Calibri"/>
          <w:sz w:val="20"/>
          <w:szCs w:val="18"/>
        </w:rPr>
        <w:t>Farm;</w:t>
      </w:r>
      <w:proofErr w:type="gramEnd"/>
      <w:r w:rsidRPr="00EA3344">
        <w:rPr>
          <w:rFonts w:ascii="Calibri" w:eastAsia="Times New Roman" w:hAnsi="Calibri" w:cs="Calibri"/>
          <w:sz w:val="20"/>
          <w:szCs w:val="18"/>
        </w:rPr>
        <w:t xml:space="preserve"> </w:t>
      </w:r>
    </w:p>
    <w:p w14:paraId="788EB4B3" w14:textId="65D672B3" w:rsidR="002D42BD" w:rsidRPr="00EA3344" w:rsidRDefault="001B4910"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Fire &amp; Hazard Assessment, prepared ITP, 30 October 2023</w:t>
      </w:r>
      <w:r w:rsidR="00807241" w:rsidRPr="00EA3344">
        <w:rPr>
          <w:rFonts w:ascii="Calibri" w:eastAsia="Times New Roman" w:hAnsi="Calibri" w:cs="Calibri"/>
          <w:sz w:val="20"/>
          <w:szCs w:val="18"/>
        </w:rPr>
        <w:t xml:space="preserve">, Revision </w:t>
      </w:r>
      <w:proofErr w:type="gramStart"/>
      <w:r w:rsidR="00807241" w:rsidRPr="00EA3344">
        <w:rPr>
          <w:rFonts w:ascii="Calibri" w:eastAsia="Times New Roman" w:hAnsi="Calibri" w:cs="Calibri"/>
          <w:sz w:val="20"/>
          <w:szCs w:val="18"/>
        </w:rPr>
        <w:t>2</w:t>
      </w:r>
      <w:r w:rsidRPr="00EA3344">
        <w:rPr>
          <w:rFonts w:ascii="Calibri" w:eastAsia="Times New Roman" w:hAnsi="Calibri" w:cs="Calibri"/>
          <w:sz w:val="20"/>
          <w:szCs w:val="18"/>
        </w:rPr>
        <w:t>;</w:t>
      </w:r>
      <w:proofErr w:type="gramEnd"/>
    </w:p>
    <w:p w14:paraId="38E27FC4" w14:textId="442AFE83" w:rsidR="001B4910"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Glint and Glare Assessment, prepared by ITP, dated 20/06/2024, Revision </w:t>
      </w:r>
      <w:proofErr w:type="gramStart"/>
      <w:r w:rsidRPr="00EA3344">
        <w:rPr>
          <w:rFonts w:ascii="Calibri" w:eastAsia="Times New Roman" w:hAnsi="Calibri" w:cs="Calibri"/>
          <w:sz w:val="20"/>
          <w:szCs w:val="18"/>
        </w:rPr>
        <w:t>3;</w:t>
      </w:r>
      <w:proofErr w:type="gramEnd"/>
    </w:p>
    <w:p w14:paraId="0F7E9319" w14:textId="5F69BAF1"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NRAR Assessment, prepared ITP, 30 October 2023, Revision </w:t>
      </w:r>
      <w:proofErr w:type="gramStart"/>
      <w:r w:rsidRPr="00EA3344">
        <w:rPr>
          <w:rFonts w:ascii="Calibri" w:eastAsia="Times New Roman" w:hAnsi="Calibri" w:cs="Calibri"/>
          <w:sz w:val="20"/>
          <w:szCs w:val="18"/>
        </w:rPr>
        <w:t>3;</w:t>
      </w:r>
      <w:proofErr w:type="gramEnd"/>
    </w:p>
    <w:p w14:paraId="320DAFCC" w14:textId="17769EA7"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Noise Assessment, prepared by Muller Acoustic Consulting, dated 25 October 2023, Ref: MAC180781-</w:t>
      </w:r>
      <w:proofErr w:type="gramStart"/>
      <w:r w:rsidRPr="00EA3344">
        <w:rPr>
          <w:rFonts w:ascii="Calibri" w:eastAsia="Times New Roman" w:hAnsi="Calibri" w:cs="Calibri"/>
          <w:sz w:val="20"/>
          <w:szCs w:val="18"/>
        </w:rPr>
        <w:t>22RP1V2;</w:t>
      </w:r>
      <w:proofErr w:type="gramEnd"/>
    </w:p>
    <w:p w14:paraId="4AA5ACEF" w14:textId="00FAF91F"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Traffic Assessment Report, prepared by Triaxial Consulting, dated 06 April 2021, Ref: TX15008.00-01.RPT.RA.S-REV2, rev </w:t>
      </w:r>
      <w:proofErr w:type="gramStart"/>
      <w:r w:rsidRPr="00EA3344">
        <w:rPr>
          <w:rFonts w:ascii="Calibri" w:eastAsia="Times New Roman" w:hAnsi="Calibri" w:cs="Calibri"/>
          <w:sz w:val="20"/>
          <w:szCs w:val="18"/>
        </w:rPr>
        <w:t>2;</w:t>
      </w:r>
      <w:proofErr w:type="gramEnd"/>
    </w:p>
    <w:p w14:paraId="55912C79" w14:textId="17845460"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Traffic Assessment for Proposed Gunnedah 4A Solar Farm, dated 12 July </w:t>
      </w:r>
      <w:proofErr w:type="gramStart"/>
      <w:r w:rsidRPr="00EA3344">
        <w:rPr>
          <w:rFonts w:ascii="Calibri" w:eastAsia="Times New Roman" w:hAnsi="Calibri" w:cs="Calibri"/>
          <w:sz w:val="20"/>
          <w:szCs w:val="18"/>
        </w:rPr>
        <w:t>2024;</w:t>
      </w:r>
      <w:proofErr w:type="gramEnd"/>
    </w:p>
    <w:p w14:paraId="5B656671" w14:textId="55DBA553"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Visual Impact Assessment, prepared by Zenith Town Planning, dated 28 November 2023, Ref: </w:t>
      </w:r>
      <w:proofErr w:type="gramStart"/>
      <w:r w:rsidRPr="00EA3344">
        <w:rPr>
          <w:rFonts w:ascii="Calibri" w:eastAsia="Times New Roman" w:hAnsi="Calibri" w:cs="Calibri"/>
          <w:sz w:val="20"/>
          <w:szCs w:val="18"/>
        </w:rPr>
        <w:t>0522;</w:t>
      </w:r>
      <w:proofErr w:type="gramEnd"/>
    </w:p>
    <w:p w14:paraId="7C6460C7" w14:textId="5E471CB4" w:rsidR="00807241" w:rsidRPr="00EA3344" w:rsidRDefault="00807241"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Waste &amp; Decommissioning Assessment, prepared ITP, 23 November 2023, Revision </w:t>
      </w:r>
      <w:proofErr w:type="gramStart"/>
      <w:r w:rsidRPr="00EA3344">
        <w:rPr>
          <w:rFonts w:ascii="Calibri" w:eastAsia="Times New Roman" w:hAnsi="Calibri" w:cs="Calibri"/>
          <w:sz w:val="20"/>
          <w:szCs w:val="18"/>
        </w:rPr>
        <w:t>3;</w:t>
      </w:r>
      <w:proofErr w:type="gramEnd"/>
    </w:p>
    <w:p w14:paraId="0800817F" w14:textId="1615674C" w:rsidR="00EA3344" w:rsidRPr="00EA3344" w:rsidRDefault="00EA3344" w:rsidP="00961B57">
      <w:pPr>
        <w:numPr>
          <w:ilvl w:val="1"/>
          <w:numId w:val="33"/>
        </w:numPr>
        <w:spacing w:after="0" w:line="22" w:lineRule="atLeast"/>
        <w:ind w:left="2410" w:hanging="425"/>
        <w:jc w:val="both"/>
        <w:rPr>
          <w:rFonts w:ascii="Calibri" w:eastAsia="Times New Roman" w:hAnsi="Calibri" w:cs="Calibri"/>
          <w:sz w:val="20"/>
          <w:szCs w:val="18"/>
        </w:rPr>
      </w:pPr>
      <w:r w:rsidRPr="00EA3344">
        <w:rPr>
          <w:rFonts w:ascii="Calibri" w:eastAsia="Times New Roman" w:hAnsi="Calibri" w:cs="Calibri"/>
          <w:sz w:val="20"/>
          <w:szCs w:val="18"/>
        </w:rPr>
        <w:t xml:space="preserve">Water Assessment, prepared ITP, 12 October 2023, Revision </w:t>
      </w:r>
      <w:proofErr w:type="gramStart"/>
      <w:r w:rsidRPr="00EA3344">
        <w:rPr>
          <w:rFonts w:ascii="Calibri" w:eastAsia="Times New Roman" w:hAnsi="Calibri" w:cs="Calibri"/>
          <w:sz w:val="20"/>
          <w:szCs w:val="18"/>
        </w:rPr>
        <w:t>2;</w:t>
      </w:r>
      <w:proofErr w:type="gramEnd"/>
    </w:p>
    <w:p w14:paraId="1403C464" w14:textId="77777777" w:rsidR="006A4B07" w:rsidRPr="006A4B07" w:rsidRDefault="006A4B07" w:rsidP="00961B57">
      <w:pPr>
        <w:spacing w:after="0" w:line="22" w:lineRule="atLeast"/>
        <w:ind w:left="2694" w:hanging="1276"/>
        <w:jc w:val="both"/>
        <w:rPr>
          <w:rFonts w:ascii="Calibri" w:eastAsia="Times New Roman" w:hAnsi="Calibri" w:cs="Calibri"/>
          <w:sz w:val="20"/>
          <w:szCs w:val="18"/>
        </w:rPr>
      </w:pPr>
      <w:r w:rsidRPr="006A4B07">
        <w:rPr>
          <w:rFonts w:ascii="Calibri" w:eastAsia="Times New Roman" w:hAnsi="Calibri" w:cs="Calibri"/>
          <w:sz w:val="20"/>
          <w:szCs w:val="18"/>
        </w:rPr>
        <w:t>except as otherwise provided by the conditions of consent.</w:t>
      </w:r>
    </w:p>
    <w:p w14:paraId="6F91FF3A" w14:textId="77777777" w:rsidR="006A4B07" w:rsidRPr="006A4B07" w:rsidRDefault="006A4B07" w:rsidP="00961B57">
      <w:pPr>
        <w:spacing w:after="0" w:line="22" w:lineRule="atLeast"/>
        <w:ind w:left="2694" w:hanging="1276"/>
        <w:jc w:val="both"/>
        <w:rPr>
          <w:rFonts w:ascii="Calibri" w:eastAsia="Times New Roman" w:hAnsi="Calibri" w:cs="Calibri"/>
          <w:sz w:val="20"/>
          <w:szCs w:val="18"/>
        </w:rPr>
      </w:pPr>
    </w:p>
    <w:p w14:paraId="4EF9382D" w14:textId="77777777" w:rsidR="006A4B07" w:rsidRPr="006A4B07" w:rsidRDefault="006A4B07" w:rsidP="00961B57">
      <w:pPr>
        <w:spacing w:after="0" w:line="22" w:lineRule="atLeast"/>
        <w:ind w:left="1418"/>
        <w:jc w:val="both"/>
        <w:rPr>
          <w:rFonts w:ascii="Calibri" w:eastAsia="Times New Roman" w:hAnsi="Calibri" w:cs="Calibri"/>
          <w:sz w:val="20"/>
          <w:szCs w:val="18"/>
        </w:rPr>
      </w:pPr>
      <w:r w:rsidRPr="006A4B07">
        <w:rPr>
          <w:rFonts w:ascii="Calibri" w:eastAsia="Times New Roman" w:hAnsi="Calibri" w:cs="Calibri"/>
          <w:b/>
          <w:i/>
          <w:sz w:val="20"/>
          <w:szCs w:val="18"/>
        </w:rPr>
        <w:t>Reason: To ensure compliance with application and plans</w:t>
      </w:r>
      <w:r w:rsidRPr="006A4B07">
        <w:rPr>
          <w:rFonts w:ascii="Calibri" w:eastAsia="Times New Roman" w:hAnsi="Calibri" w:cs="Calibri"/>
          <w:sz w:val="20"/>
          <w:szCs w:val="18"/>
        </w:rPr>
        <w:t>.</w:t>
      </w:r>
    </w:p>
    <w:p w14:paraId="49ECE399" w14:textId="77777777" w:rsidR="006A4B07" w:rsidRPr="006A4B07" w:rsidRDefault="006A4B07" w:rsidP="00961B57">
      <w:pPr>
        <w:spacing w:after="0" w:line="22" w:lineRule="atLeast"/>
        <w:ind w:left="2694" w:hanging="1276"/>
        <w:jc w:val="both"/>
        <w:rPr>
          <w:rFonts w:ascii="Calibri" w:eastAsia="Times New Roman" w:hAnsi="Calibri" w:cs="Calibri"/>
          <w:sz w:val="20"/>
          <w:szCs w:val="18"/>
        </w:rPr>
      </w:pPr>
    </w:p>
    <w:p w14:paraId="52ACC94B" w14:textId="77777777" w:rsidR="006A4B07" w:rsidRPr="00575AE2" w:rsidRDefault="006A4B07" w:rsidP="00961B57">
      <w:pPr>
        <w:tabs>
          <w:tab w:val="left" w:pos="1134"/>
        </w:tabs>
        <w:spacing w:after="0" w:line="22" w:lineRule="atLeast"/>
        <w:ind w:left="1418" w:hanging="709"/>
        <w:jc w:val="both"/>
        <w:rPr>
          <w:rFonts w:ascii="Calibri" w:eastAsia="Calibri" w:hAnsi="Calibri" w:cs="Calibri"/>
          <w:sz w:val="20"/>
          <w:szCs w:val="20"/>
          <w:lang w:val="en-US"/>
        </w:rPr>
      </w:pPr>
      <w:r w:rsidRPr="006A4B07">
        <w:rPr>
          <w:rFonts w:ascii="Calibri" w:eastAsia="Calibri" w:hAnsi="Calibri" w:cs="Calibri"/>
          <w:b/>
          <w:sz w:val="20"/>
          <w:szCs w:val="20"/>
          <w:lang w:val="en-US"/>
        </w:rPr>
        <w:t>A2.</w:t>
      </w:r>
      <w:r w:rsidRPr="006A4B07">
        <w:rPr>
          <w:rFonts w:ascii="Calibri" w:eastAsia="Calibri" w:hAnsi="Calibri" w:cs="Calibri"/>
          <w:b/>
          <w:bCs/>
          <w:sz w:val="20"/>
          <w:szCs w:val="20"/>
          <w:lang w:val="en-US"/>
        </w:rPr>
        <w:tab/>
      </w:r>
      <w:r w:rsidRPr="006A4B07">
        <w:rPr>
          <w:rFonts w:ascii="Calibri" w:eastAsia="Calibri" w:hAnsi="Calibri" w:cs="Calibri"/>
          <w:b/>
          <w:bCs/>
          <w:sz w:val="20"/>
          <w:szCs w:val="20"/>
          <w:lang w:val="en-US"/>
        </w:rPr>
        <w:tab/>
      </w:r>
      <w:r w:rsidRPr="006A4B07">
        <w:rPr>
          <w:rFonts w:ascii="Calibri" w:eastAsia="Calibri" w:hAnsi="Calibri" w:cs="Calibri"/>
          <w:sz w:val="20"/>
          <w:szCs w:val="20"/>
          <w:lang w:val="en-US"/>
        </w:rPr>
        <w:t xml:space="preserve">To confirm and clarify the terms of this approval, development consent is given for the undertaking of </w:t>
      </w:r>
      <w:r w:rsidRPr="00575AE2">
        <w:rPr>
          <w:rFonts w:ascii="Calibri" w:eastAsia="Calibri" w:hAnsi="Calibri" w:cs="Calibri"/>
          <w:sz w:val="20"/>
          <w:szCs w:val="20"/>
          <w:lang w:val="en-US"/>
        </w:rPr>
        <w:t>the following works:</w:t>
      </w:r>
    </w:p>
    <w:p w14:paraId="49B32D78" w14:textId="6BD93348" w:rsidR="006A4B07" w:rsidRPr="00951FD0" w:rsidRDefault="006A4B07" w:rsidP="00961B57">
      <w:pPr>
        <w:numPr>
          <w:ilvl w:val="0"/>
          <w:numId w:val="13"/>
        </w:numPr>
        <w:spacing w:after="0" w:line="22" w:lineRule="atLeast"/>
        <w:ind w:left="1843" w:hanging="425"/>
        <w:contextualSpacing/>
        <w:jc w:val="both"/>
        <w:rPr>
          <w:rFonts w:ascii="Calibri" w:eastAsia="Calibri" w:hAnsi="Calibri" w:cs="Calibri"/>
          <w:sz w:val="20"/>
          <w:szCs w:val="20"/>
          <w:lang w:val="en-US"/>
        </w:rPr>
      </w:pPr>
      <w:r w:rsidRPr="00575AE2">
        <w:rPr>
          <w:rFonts w:ascii="Calibri" w:eastAsia="Calibri" w:hAnsi="Calibri" w:cs="Calibri"/>
          <w:sz w:val="20"/>
          <w:szCs w:val="20"/>
          <w:lang w:val="en-US"/>
        </w:rPr>
        <w:t xml:space="preserve">Construction of </w:t>
      </w:r>
      <w:r w:rsidR="00575AE2" w:rsidRPr="00575AE2">
        <w:rPr>
          <w:rFonts w:ascii="Calibri" w:eastAsia="Calibri" w:hAnsi="Calibri" w:cs="Calibri"/>
          <w:sz w:val="20"/>
          <w:szCs w:val="20"/>
          <w:lang w:val="en-US"/>
        </w:rPr>
        <w:t>13,700 solar modules</w:t>
      </w:r>
      <w:r w:rsidRPr="00575AE2">
        <w:rPr>
          <w:rFonts w:ascii="Calibri" w:eastAsia="Calibri" w:hAnsi="Calibri" w:cs="Calibri"/>
          <w:sz w:val="20"/>
          <w:szCs w:val="20"/>
          <w:lang w:val="en-US"/>
        </w:rPr>
        <w:t>, installed in 1</w:t>
      </w:r>
      <w:r w:rsidR="00575AE2" w:rsidRPr="00575AE2">
        <w:rPr>
          <w:rFonts w:ascii="Calibri" w:eastAsia="Calibri" w:hAnsi="Calibri" w:cs="Calibri"/>
          <w:sz w:val="20"/>
          <w:szCs w:val="20"/>
          <w:lang w:val="en-US"/>
        </w:rPr>
        <w:t>58</w:t>
      </w:r>
      <w:r w:rsidRPr="00575AE2">
        <w:rPr>
          <w:rFonts w:ascii="Calibri" w:eastAsia="Calibri" w:hAnsi="Calibri" w:cs="Calibri"/>
          <w:sz w:val="20"/>
          <w:szCs w:val="20"/>
          <w:lang w:val="en-US"/>
        </w:rPr>
        <w:t xml:space="preserve"> rows mounted on single axis tracking systems, by </w:t>
      </w:r>
      <w:r w:rsidRPr="00951FD0">
        <w:rPr>
          <w:rFonts w:ascii="Calibri" w:eastAsia="Calibri" w:hAnsi="Calibri" w:cs="Calibri"/>
          <w:sz w:val="20"/>
          <w:szCs w:val="20"/>
          <w:lang w:val="en-US"/>
        </w:rPr>
        <w:t>the completion of the following works:</w:t>
      </w:r>
    </w:p>
    <w:p w14:paraId="79E42BA8" w14:textId="77777777" w:rsidR="006A4B07" w:rsidRPr="00951FD0" w:rsidRDefault="006A4B07" w:rsidP="00961B57">
      <w:pPr>
        <w:numPr>
          <w:ilvl w:val="1"/>
          <w:numId w:val="14"/>
        </w:numPr>
        <w:spacing w:after="0" w:line="22" w:lineRule="atLeast"/>
        <w:ind w:left="2268" w:hanging="425"/>
        <w:jc w:val="both"/>
        <w:rPr>
          <w:rFonts w:ascii="Calibri" w:eastAsia="Calibri" w:hAnsi="Calibri" w:cs="Calibri"/>
          <w:sz w:val="20"/>
          <w:szCs w:val="20"/>
          <w:lang w:val="en-US"/>
        </w:rPr>
      </w:pPr>
      <w:r w:rsidRPr="00951FD0">
        <w:rPr>
          <w:rFonts w:ascii="Calibri" w:eastAsia="Calibri" w:hAnsi="Calibri" w:cs="Calibri"/>
          <w:sz w:val="20"/>
          <w:szCs w:val="20"/>
          <w:lang w:val="en-US"/>
        </w:rPr>
        <w:t xml:space="preserve">5MW solar energy generation </w:t>
      </w:r>
      <w:proofErr w:type="gramStart"/>
      <w:r w:rsidRPr="00951FD0">
        <w:rPr>
          <w:rFonts w:ascii="Calibri" w:eastAsia="Calibri" w:hAnsi="Calibri" w:cs="Calibri"/>
          <w:sz w:val="20"/>
          <w:szCs w:val="20"/>
          <w:lang w:val="en-US"/>
        </w:rPr>
        <w:t>facility;</w:t>
      </w:r>
      <w:proofErr w:type="gramEnd"/>
    </w:p>
    <w:p w14:paraId="416BCEC8" w14:textId="251222F6" w:rsidR="006A4B07" w:rsidRPr="00951FD0" w:rsidRDefault="006A4B07" w:rsidP="00961B57">
      <w:pPr>
        <w:numPr>
          <w:ilvl w:val="1"/>
          <w:numId w:val="14"/>
        </w:numPr>
        <w:spacing w:after="0" w:line="22" w:lineRule="atLeast"/>
        <w:ind w:left="2268" w:hanging="425"/>
        <w:jc w:val="both"/>
        <w:rPr>
          <w:rFonts w:ascii="Calibri" w:eastAsia="Calibri" w:hAnsi="Calibri" w:cs="Calibri"/>
          <w:sz w:val="20"/>
          <w:szCs w:val="20"/>
          <w:lang w:val="en-US"/>
        </w:rPr>
      </w:pPr>
      <w:r w:rsidRPr="00951FD0">
        <w:rPr>
          <w:rFonts w:ascii="Calibri" w:eastAsia="Calibri" w:hAnsi="Calibri" w:cs="Calibri"/>
          <w:sz w:val="20"/>
          <w:szCs w:val="20"/>
          <w:lang w:val="en-US"/>
        </w:rPr>
        <w:t xml:space="preserve">Installation of two (2) 3.4MW </w:t>
      </w:r>
      <w:r w:rsidR="00E06EF3">
        <w:rPr>
          <w:rFonts w:ascii="Calibri" w:eastAsia="Calibri" w:hAnsi="Calibri" w:cs="Calibri"/>
          <w:sz w:val="20"/>
          <w:szCs w:val="20"/>
          <w:lang w:val="en-US"/>
        </w:rPr>
        <w:t>I</w:t>
      </w:r>
      <w:r w:rsidRPr="00951FD0">
        <w:rPr>
          <w:rFonts w:ascii="Calibri" w:eastAsia="Calibri" w:hAnsi="Calibri" w:cs="Calibri"/>
          <w:sz w:val="20"/>
          <w:szCs w:val="20"/>
          <w:lang w:val="en-US"/>
        </w:rPr>
        <w:t xml:space="preserve">nverter Stations, mounted on 12.2 </w:t>
      </w:r>
      <w:proofErr w:type="spellStart"/>
      <w:r w:rsidRPr="00951FD0">
        <w:rPr>
          <w:rFonts w:ascii="Calibri" w:eastAsia="Calibri" w:hAnsi="Calibri" w:cs="Calibri"/>
          <w:sz w:val="20"/>
          <w:szCs w:val="20"/>
          <w:lang w:val="en-US"/>
        </w:rPr>
        <w:t>metre</w:t>
      </w:r>
      <w:proofErr w:type="spellEnd"/>
      <w:r w:rsidRPr="00951FD0">
        <w:rPr>
          <w:rFonts w:ascii="Calibri" w:eastAsia="Calibri" w:hAnsi="Calibri" w:cs="Calibri"/>
          <w:sz w:val="20"/>
          <w:szCs w:val="20"/>
          <w:lang w:val="en-US"/>
        </w:rPr>
        <w:t xml:space="preserve"> long </w:t>
      </w:r>
      <w:proofErr w:type="gramStart"/>
      <w:r w:rsidRPr="00951FD0">
        <w:rPr>
          <w:rFonts w:ascii="Calibri" w:eastAsia="Calibri" w:hAnsi="Calibri" w:cs="Calibri"/>
          <w:sz w:val="20"/>
          <w:szCs w:val="20"/>
          <w:lang w:val="en-US"/>
        </w:rPr>
        <w:t>skids;</w:t>
      </w:r>
      <w:proofErr w:type="gramEnd"/>
    </w:p>
    <w:p w14:paraId="5FE8A725" w14:textId="77777777" w:rsidR="006A4B07" w:rsidRPr="006036A7" w:rsidRDefault="006A4B07" w:rsidP="00961B57">
      <w:pPr>
        <w:numPr>
          <w:ilvl w:val="1"/>
          <w:numId w:val="14"/>
        </w:numPr>
        <w:spacing w:after="0" w:line="22" w:lineRule="atLeast"/>
        <w:ind w:left="2268" w:hanging="425"/>
        <w:jc w:val="both"/>
        <w:rPr>
          <w:rFonts w:ascii="Calibri" w:eastAsia="Calibri" w:hAnsi="Calibri" w:cs="Calibri"/>
          <w:sz w:val="20"/>
          <w:szCs w:val="20"/>
          <w:lang w:val="en-US"/>
        </w:rPr>
      </w:pPr>
      <w:r w:rsidRPr="006036A7">
        <w:rPr>
          <w:rFonts w:ascii="Calibri" w:eastAsia="Calibri" w:hAnsi="Calibri" w:cs="Calibri"/>
          <w:sz w:val="20"/>
          <w:szCs w:val="20"/>
          <w:lang w:val="en-US"/>
        </w:rPr>
        <w:t xml:space="preserve">Establishment of temporary car parking and material laydown </w:t>
      </w:r>
      <w:proofErr w:type="gramStart"/>
      <w:r w:rsidRPr="006036A7">
        <w:rPr>
          <w:rFonts w:ascii="Calibri" w:eastAsia="Calibri" w:hAnsi="Calibri" w:cs="Calibri"/>
          <w:sz w:val="20"/>
          <w:szCs w:val="20"/>
          <w:lang w:val="en-US"/>
        </w:rPr>
        <w:t>area;</w:t>
      </w:r>
      <w:proofErr w:type="gramEnd"/>
    </w:p>
    <w:p w14:paraId="7B612422" w14:textId="77777777" w:rsidR="006A4B07" w:rsidRPr="006036A7" w:rsidRDefault="006A4B07" w:rsidP="00961B57">
      <w:pPr>
        <w:numPr>
          <w:ilvl w:val="1"/>
          <w:numId w:val="14"/>
        </w:numPr>
        <w:spacing w:after="0" w:line="22" w:lineRule="atLeast"/>
        <w:ind w:left="2268" w:hanging="425"/>
        <w:jc w:val="both"/>
        <w:rPr>
          <w:rFonts w:ascii="Calibri" w:eastAsia="Calibri" w:hAnsi="Calibri" w:cs="Calibri"/>
          <w:sz w:val="20"/>
          <w:szCs w:val="20"/>
          <w:lang w:val="en-US"/>
        </w:rPr>
      </w:pPr>
      <w:r w:rsidRPr="006036A7">
        <w:rPr>
          <w:rFonts w:ascii="Calibri" w:eastAsia="Calibri" w:hAnsi="Calibri" w:cs="Calibri"/>
          <w:sz w:val="20"/>
          <w:szCs w:val="20"/>
          <w:lang w:val="en-US"/>
        </w:rPr>
        <w:t xml:space="preserve">Construction of permanent onsite parking </w:t>
      </w:r>
      <w:proofErr w:type="gramStart"/>
      <w:r w:rsidRPr="006036A7">
        <w:rPr>
          <w:rFonts w:ascii="Calibri" w:eastAsia="Calibri" w:hAnsi="Calibri" w:cs="Calibri"/>
          <w:sz w:val="20"/>
          <w:szCs w:val="20"/>
          <w:lang w:val="en-US"/>
        </w:rPr>
        <w:t>space;</w:t>
      </w:r>
      <w:proofErr w:type="gramEnd"/>
    </w:p>
    <w:p w14:paraId="58B4298E" w14:textId="77777777" w:rsidR="006A4B07" w:rsidRPr="006A4B07" w:rsidRDefault="006A4B07" w:rsidP="00961B57">
      <w:pPr>
        <w:numPr>
          <w:ilvl w:val="1"/>
          <w:numId w:val="14"/>
        </w:numPr>
        <w:spacing w:after="0" w:line="22" w:lineRule="atLeast"/>
        <w:ind w:left="2268" w:hanging="425"/>
        <w:jc w:val="both"/>
        <w:rPr>
          <w:rFonts w:ascii="Calibri" w:eastAsia="Calibri" w:hAnsi="Calibri" w:cs="Calibri"/>
          <w:sz w:val="20"/>
          <w:szCs w:val="20"/>
          <w:lang w:val="en-US"/>
        </w:rPr>
      </w:pPr>
      <w:r w:rsidRPr="006036A7">
        <w:rPr>
          <w:rFonts w:ascii="Calibri" w:eastAsia="Calibri" w:hAnsi="Calibri" w:cs="Calibri"/>
          <w:sz w:val="20"/>
          <w:szCs w:val="20"/>
          <w:lang w:val="en-US"/>
        </w:rPr>
        <w:t>2.3m high security</w:t>
      </w:r>
      <w:r w:rsidRPr="006A4B07">
        <w:rPr>
          <w:rFonts w:ascii="Calibri" w:eastAsia="Calibri" w:hAnsi="Calibri" w:cs="Calibri"/>
          <w:sz w:val="20"/>
          <w:szCs w:val="20"/>
          <w:lang w:val="en-US"/>
        </w:rPr>
        <w:t xml:space="preserve"> </w:t>
      </w:r>
      <w:proofErr w:type="gramStart"/>
      <w:r w:rsidRPr="006A4B07">
        <w:rPr>
          <w:rFonts w:ascii="Calibri" w:eastAsia="Calibri" w:hAnsi="Calibri" w:cs="Calibri"/>
          <w:sz w:val="20"/>
          <w:szCs w:val="20"/>
          <w:lang w:val="en-US"/>
        </w:rPr>
        <w:t>fence;</w:t>
      </w:r>
      <w:proofErr w:type="gramEnd"/>
      <w:r w:rsidRPr="006A4B07">
        <w:rPr>
          <w:rFonts w:ascii="Calibri" w:eastAsia="Calibri" w:hAnsi="Calibri" w:cs="Calibri"/>
          <w:sz w:val="20"/>
          <w:szCs w:val="20"/>
          <w:lang w:val="en-US"/>
        </w:rPr>
        <w:t xml:space="preserve"> </w:t>
      </w:r>
    </w:p>
    <w:p w14:paraId="12AB1A82" w14:textId="77777777" w:rsidR="006A4B07" w:rsidRPr="006A4B07" w:rsidRDefault="006A4B07" w:rsidP="00961B57">
      <w:pPr>
        <w:numPr>
          <w:ilvl w:val="1"/>
          <w:numId w:val="14"/>
        </w:numPr>
        <w:tabs>
          <w:tab w:val="num" w:pos="720"/>
        </w:tabs>
        <w:spacing w:after="0" w:line="22" w:lineRule="atLeast"/>
        <w:ind w:left="2268" w:hanging="425"/>
        <w:jc w:val="both"/>
        <w:rPr>
          <w:rFonts w:ascii="Calibri" w:eastAsia="Calibri" w:hAnsi="Calibri" w:cs="Calibri"/>
          <w:sz w:val="20"/>
          <w:szCs w:val="20"/>
          <w:lang w:val="en-US"/>
        </w:rPr>
      </w:pPr>
      <w:r w:rsidRPr="006A4B07">
        <w:rPr>
          <w:rFonts w:ascii="Calibri" w:eastAsia="Calibri" w:hAnsi="Calibri" w:cs="Calibri"/>
          <w:sz w:val="20"/>
          <w:szCs w:val="20"/>
          <w:lang w:val="en-US"/>
        </w:rPr>
        <w:lastRenderedPageBreak/>
        <w:t>Establishment of landscaping barrier; &amp;</w:t>
      </w:r>
    </w:p>
    <w:p w14:paraId="1FE4EC28" w14:textId="77777777" w:rsidR="006A4B07" w:rsidRPr="006A4B07" w:rsidRDefault="006A4B07" w:rsidP="00961B57">
      <w:pPr>
        <w:numPr>
          <w:ilvl w:val="0"/>
          <w:numId w:val="13"/>
        </w:numPr>
        <w:spacing w:after="0" w:line="22" w:lineRule="atLeast"/>
        <w:ind w:left="1843" w:hanging="425"/>
        <w:contextualSpacing/>
        <w:jc w:val="both"/>
        <w:rPr>
          <w:rFonts w:ascii="Calibri" w:eastAsia="Calibri" w:hAnsi="Calibri" w:cs="Calibri"/>
          <w:sz w:val="20"/>
          <w:szCs w:val="20"/>
          <w:lang w:val="en-US"/>
        </w:rPr>
      </w:pPr>
      <w:r w:rsidRPr="006A4B07">
        <w:rPr>
          <w:rFonts w:ascii="Calibri" w:eastAsia="Calibri" w:hAnsi="Calibri" w:cs="Calibri"/>
          <w:sz w:val="20"/>
          <w:szCs w:val="20"/>
          <w:lang w:val="en-US"/>
        </w:rPr>
        <w:t xml:space="preserve">Generation of a no more than 5 </w:t>
      </w:r>
      <w:proofErr w:type="gramStart"/>
      <w:r w:rsidRPr="006A4B07">
        <w:rPr>
          <w:rFonts w:ascii="Calibri" w:eastAsia="Calibri" w:hAnsi="Calibri" w:cs="Calibri"/>
          <w:sz w:val="20"/>
          <w:szCs w:val="20"/>
          <w:lang w:val="en-US"/>
        </w:rPr>
        <w:t>megawatt</w:t>
      </w:r>
      <w:proofErr w:type="gramEnd"/>
      <w:r w:rsidRPr="006A4B07">
        <w:rPr>
          <w:rFonts w:ascii="Calibri" w:eastAsia="Calibri" w:hAnsi="Calibri" w:cs="Calibri"/>
          <w:sz w:val="20"/>
          <w:szCs w:val="20"/>
          <w:lang w:val="en-US"/>
        </w:rPr>
        <w:t xml:space="preserve"> (MW) at any time.</w:t>
      </w:r>
    </w:p>
    <w:p w14:paraId="2C447A12" w14:textId="77777777" w:rsidR="006A4B07" w:rsidRPr="006A4B07" w:rsidRDefault="006A4B07" w:rsidP="00961B57">
      <w:pPr>
        <w:tabs>
          <w:tab w:val="left" w:pos="1418"/>
        </w:tabs>
        <w:spacing w:after="0" w:line="22" w:lineRule="atLeast"/>
        <w:jc w:val="both"/>
        <w:rPr>
          <w:rFonts w:ascii="Calibri" w:eastAsia="Calibri" w:hAnsi="Calibri" w:cs="Calibri"/>
          <w:sz w:val="20"/>
          <w:szCs w:val="20"/>
          <w:lang w:val="en-US"/>
        </w:rPr>
      </w:pPr>
    </w:p>
    <w:p w14:paraId="5A0BDF93" w14:textId="77777777" w:rsidR="006A4B07" w:rsidRPr="006A4B07" w:rsidRDefault="006A4B07" w:rsidP="00961B57">
      <w:pPr>
        <w:tabs>
          <w:tab w:val="left" w:pos="1134"/>
        </w:tabs>
        <w:spacing w:after="0" w:line="22" w:lineRule="atLeast"/>
        <w:ind w:left="1418" w:hanging="709"/>
        <w:jc w:val="both"/>
        <w:rPr>
          <w:rFonts w:ascii="Calibri" w:eastAsia="Calibri" w:hAnsi="Calibri" w:cs="Calibri"/>
          <w:b/>
          <w:bCs/>
          <w:i/>
          <w:sz w:val="20"/>
          <w:szCs w:val="20"/>
          <w:lang w:val="en-US"/>
        </w:rPr>
      </w:pPr>
      <w:r w:rsidRPr="006A4B07">
        <w:rPr>
          <w:rFonts w:ascii="Calibri" w:eastAsia="Calibri" w:hAnsi="Calibri" w:cs="Calibri"/>
          <w:b/>
          <w:bCs/>
          <w:i/>
          <w:sz w:val="20"/>
          <w:szCs w:val="20"/>
          <w:lang w:val="en-US"/>
        </w:rPr>
        <w:tab/>
      </w:r>
      <w:r w:rsidRPr="006A4B07">
        <w:rPr>
          <w:rFonts w:ascii="Calibri" w:eastAsia="Calibri" w:hAnsi="Calibri" w:cs="Calibri"/>
          <w:b/>
          <w:bCs/>
          <w:i/>
          <w:sz w:val="20"/>
          <w:szCs w:val="20"/>
          <w:lang w:val="en-US"/>
        </w:rPr>
        <w:tab/>
        <w:t>Reason: To ensure compliance with application and plans.</w:t>
      </w:r>
    </w:p>
    <w:p w14:paraId="148CFED8" w14:textId="77777777" w:rsidR="006A4B07" w:rsidRPr="007673F6" w:rsidRDefault="006A4B07" w:rsidP="00961B57">
      <w:pPr>
        <w:spacing w:after="0" w:line="22" w:lineRule="atLeast"/>
        <w:ind w:left="1418" w:hanging="709"/>
        <w:jc w:val="both"/>
        <w:rPr>
          <w:rFonts w:ascii="Calibri" w:eastAsia="Calibri" w:hAnsi="Calibri" w:cs="Calibri"/>
          <w:b/>
          <w:bCs/>
          <w:sz w:val="20"/>
          <w:szCs w:val="20"/>
          <w:lang w:val="en-US"/>
        </w:rPr>
      </w:pPr>
    </w:p>
    <w:p w14:paraId="7CAD1462" w14:textId="3D6E43AB" w:rsidR="00FA097C" w:rsidRPr="007673F6" w:rsidRDefault="00FA097C" w:rsidP="00961B57">
      <w:pPr>
        <w:spacing w:after="0" w:line="22" w:lineRule="atLeast"/>
        <w:ind w:left="1418" w:hanging="709"/>
        <w:jc w:val="both"/>
        <w:rPr>
          <w:rFonts w:ascii="Calibri" w:eastAsia="Times New Roman" w:hAnsi="Calibri" w:cs="Calibri"/>
          <w:sz w:val="20"/>
          <w:szCs w:val="20"/>
        </w:rPr>
      </w:pPr>
      <w:r w:rsidRPr="007673F6">
        <w:rPr>
          <w:rFonts w:ascii="Calibri" w:eastAsia="Times New Roman" w:hAnsi="Calibri" w:cs="Calibri"/>
          <w:b/>
          <w:sz w:val="20"/>
          <w:szCs w:val="20"/>
        </w:rPr>
        <w:t>A</w:t>
      </w:r>
      <w:r w:rsidR="002E4362">
        <w:rPr>
          <w:rFonts w:ascii="Calibri" w:eastAsia="Times New Roman" w:hAnsi="Calibri" w:cs="Calibri"/>
          <w:b/>
          <w:sz w:val="20"/>
          <w:szCs w:val="20"/>
        </w:rPr>
        <w:t>3</w:t>
      </w:r>
      <w:r w:rsidRPr="007673F6">
        <w:rPr>
          <w:rFonts w:ascii="Calibri" w:eastAsia="Times New Roman" w:hAnsi="Calibri" w:cs="Calibri"/>
          <w:b/>
          <w:sz w:val="20"/>
          <w:szCs w:val="20"/>
        </w:rPr>
        <w:t>.</w:t>
      </w:r>
      <w:r w:rsidRPr="007673F6">
        <w:rPr>
          <w:rFonts w:ascii="Calibri" w:eastAsia="Times New Roman" w:hAnsi="Calibri" w:cs="Calibri"/>
          <w:sz w:val="20"/>
          <w:szCs w:val="20"/>
        </w:rPr>
        <w:t xml:space="preserve"> </w:t>
      </w:r>
      <w:r w:rsidRPr="007673F6">
        <w:rPr>
          <w:rFonts w:ascii="Calibri" w:eastAsia="Times New Roman" w:hAnsi="Calibri" w:cs="Calibri"/>
          <w:sz w:val="20"/>
          <w:szCs w:val="20"/>
        </w:rPr>
        <w:tab/>
        <w:t xml:space="preserve">To confirm and clarify the terms of this development determination, consent is not granted for the </w:t>
      </w:r>
      <w:r w:rsidR="004116A9" w:rsidRPr="007673F6">
        <w:rPr>
          <w:rFonts w:ascii="Calibri" w:eastAsia="Times New Roman" w:hAnsi="Calibri" w:cs="Calibri"/>
          <w:sz w:val="20"/>
          <w:szCs w:val="20"/>
        </w:rPr>
        <w:t>subdivision of land (boundary adjustment) between Lot 48 DP 755474 and Lot 2 DP 254189</w:t>
      </w:r>
      <w:r w:rsidRPr="007673F6">
        <w:rPr>
          <w:rFonts w:ascii="Calibri" w:eastAsia="Times New Roman" w:hAnsi="Calibri" w:cs="Calibri"/>
          <w:color w:val="FF0000"/>
          <w:sz w:val="20"/>
          <w:szCs w:val="20"/>
        </w:rPr>
        <w:t>.</w:t>
      </w:r>
      <w:r w:rsidRPr="007673F6">
        <w:rPr>
          <w:rFonts w:ascii="Calibri" w:eastAsia="Times New Roman" w:hAnsi="Calibri" w:cs="Calibri"/>
          <w:sz w:val="20"/>
          <w:szCs w:val="20"/>
        </w:rPr>
        <w:t xml:space="preserve"> This determination relates to the </w:t>
      </w:r>
      <w:r w:rsidR="004116A9" w:rsidRPr="007673F6">
        <w:rPr>
          <w:rFonts w:ascii="Calibri" w:eastAsia="Times New Roman" w:hAnsi="Calibri" w:cs="Calibri"/>
          <w:sz w:val="20"/>
          <w:szCs w:val="20"/>
        </w:rPr>
        <w:t xml:space="preserve">Electricity </w:t>
      </w:r>
      <w:r w:rsidR="007673F6" w:rsidRPr="007673F6">
        <w:rPr>
          <w:rFonts w:ascii="Calibri" w:eastAsia="Times New Roman" w:hAnsi="Calibri" w:cs="Calibri"/>
          <w:sz w:val="20"/>
          <w:szCs w:val="20"/>
        </w:rPr>
        <w:t>Generating</w:t>
      </w:r>
      <w:r w:rsidR="004116A9" w:rsidRPr="007673F6">
        <w:rPr>
          <w:rFonts w:ascii="Calibri" w:eastAsia="Times New Roman" w:hAnsi="Calibri" w:cs="Calibri"/>
          <w:sz w:val="20"/>
          <w:szCs w:val="20"/>
        </w:rPr>
        <w:t xml:space="preserve"> Works</w:t>
      </w:r>
      <w:r w:rsidRPr="007673F6">
        <w:rPr>
          <w:rFonts w:ascii="Calibri" w:eastAsia="Times New Roman" w:hAnsi="Calibri" w:cs="Calibri"/>
          <w:sz w:val="20"/>
          <w:szCs w:val="20"/>
        </w:rPr>
        <w:t xml:space="preserve"> only.</w:t>
      </w:r>
    </w:p>
    <w:p w14:paraId="16F3FA1A" w14:textId="77777777" w:rsidR="00FA097C" w:rsidRPr="007673F6" w:rsidRDefault="00FA097C" w:rsidP="00961B57">
      <w:pPr>
        <w:spacing w:after="0" w:line="22" w:lineRule="atLeast"/>
        <w:ind w:left="1985" w:hanging="1276"/>
        <w:jc w:val="both"/>
        <w:rPr>
          <w:rFonts w:ascii="Calibri" w:eastAsia="Times New Roman" w:hAnsi="Calibri" w:cs="Calibri"/>
          <w:sz w:val="20"/>
          <w:szCs w:val="20"/>
        </w:rPr>
      </w:pPr>
    </w:p>
    <w:p w14:paraId="28CE6CB9" w14:textId="0AF96351" w:rsidR="00FA097C" w:rsidRPr="00FA097C" w:rsidRDefault="00FA097C" w:rsidP="00961B57">
      <w:pPr>
        <w:spacing w:after="0" w:line="22" w:lineRule="atLeast"/>
        <w:ind w:left="1418"/>
        <w:jc w:val="both"/>
        <w:rPr>
          <w:rFonts w:ascii="Calibri" w:eastAsia="Times New Roman" w:hAnsi="Calibri" w:cs="Calibri"/>
          <w:b/>
          <w:bCs/>
          <w:i/>
          <w:iCs/>
          <w:sz w:val="20"/>
          <w:szCs w:val="20"/>
        </w:rPr>
      </w:pPr>
      <w:r w:rsidRPr="007673F6">
        <w:rPr>
          <w:rFonts w:ascii="Calibri" w:eastAsia="Times New Roman" w:hAnsi="Calibri" w:cs="Calibri"/>
          <w:b/>
          <w:bCs/>
          <w:i/>
          <w:iCs/>
          <w:sz w:val="20"/>
          <w:szCs w:val="20"/>
        </w:rPr>
        <w:t xml:space="preserve">Reason: To clarify that the </w:t>
      </w:r>
      <w:r w:rsidR="007673F6" w:rsidRPr="007673F6">
        <w:rPr>
          <w:rFonts w:ascii="Calibri" w:eastAsia="Times New Roman" w:hAnsi="Calibri" w:cs="Calibri"/>
          <w:b/>
          <w:bCs/>
          <w:i/>
          <w:iCs/>
          <w:sz w:val="20"/>
          <w:szCs w:val="20"/>
        </w:rPr>
        <w:t>Subdivision of Land</w:t>
      </w:r>
      <w:r w:rsidRPr="007673F6">
        <w:rPr>
          <w:rFonts w:ascii="Calibri" w:eastAsia="Times New Roman" w:hAnsi="Calibri" w:cs="Calibri"/>
          <w:b/>
          <w:bCs/>
          <w:i/>
          <w:iCs/>
          <w:sz w:val="20"/>
          <w:szCs w:val="20"/>
        </w:rPr>
        <w:t xml:space="preserve"> does not form part of this determination.</w:t>
      </w:r>
    </w:p>
    <w:p w14:paraId="122DAE4E"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sz w:val="20"/>
          <w:szCs w:val="20"/>
        </w:rPr>
      </w:pPr>
    </w:p>
    <w:p w14:paraId="50234D8C" w14:textId="4B3FEC21" w:rsidR="00EC6857" w:rsidRPr="005415DF" w:rsidRDefault="00EC6857" w:rsidP="00EC6857">
      <w:pPr>
        <w:tabs>
          <w:tab w:val="left" w:pos="1134"/>
        </w:tabs>
        <w:spacing w:after="0" w:line="22" w:lineRule="atLeast"/>
        <w:ind w:left="1418" w:hanging="709"/>
        <w:jc w:val="both"/>
        <w:rPr>
          <w:rFonts w:ascii="Calibri" w:eastAsia="Calibri" w:hAnsi="Calibri" w:cs="Calibri"/>
          <w:sz w:val="20"/>
          <w:szCs w:val="20"/>
          <w:lang w:val="en-US"/>
        </w:rPr>
      </w:pPr>
      <w:r w:rsidRPr="002969EB">
        <w:rPr>
          <w:rFonts w:ascii="Calibri" w:eastAsia="Calibri" w:hAnsi="Calibri" w:cs="Calibri"/>
          <w:b/>
          <w:sz w:val="20"/>
          <w:szCs w:val="20"/>
          <w:lang w:val="en-US"/>
        </w:rPr>
        <w:t>A</w:t>
      </w:r>
      <w:r w:rsidR="002E4362">
        <w:rPr>
          <w:rFonts w:ascii="Calibri" w:eastAsia="Calibri" w:hAnsi="Calibri" w:cs="Calibri"/>
          <w:b/>
          <w:sz w:val="20"/>
          <w:szCs w:val="20"/>
          <w:lang w:val="en-US"/>
        </w:rPr>
        <w:t>4</w:t>
      </w:r>
      <w:r w:rsidRPr="002969EB">
        <w:rPr>
          <w:rFonts w:ascii="Calibri" w:eastAsia="Calibri" w:hAnsi="Calibri" w:cs="Calibri"/>
          <w:b/>
          <w:sz w:val="20"/>
          <w:szCs w:val="20"/>
          <w:lang w:val="en-US"/>
        </w:rPr>
        <w:t>.</w:t>
      </w:r>
      <w:r w:rsidRPr="002969EB">
        <w:rPr>
          <w:rFonts w:ascii="Calibri" w:eastAsia="Calibri" w:hAnsi="Calibri" w:cs="Calibri"/>
          <w:b/>
          <w:bCs/>
          <w:sz w:val="20"/>
          <w:szCs w:val="20"/>
          <w:lang w:val="en-US"/>
        </w:rPr>
        <w:tab/>
      </w:r>
      <w:r w:rsidRPr="002969EB">
        <w:rPr>
          <w:rFonts w:ascii="Calibri" w:eastAsia="Calibri" w:hAnsi="Calibri" w:cs="Calibri"/>
          <w:b/>
          <w:bCs/>
          <w:sz w:val="20"/>
          <w:szCs w:val="20"/>
          <w:lang w:val="en-US"/>
        </w:rPr>
        <w:tab/>
      </w:r>
      <w:r w:rsidRPr="002969EB">
        <w:rPr>
          <w:rFonts w:ascii="Calibri" w:eastAsia="Calibri" w:hAnsi="Calibri" w:cs="Calibri"/>
          <w:sz w:val="20"/>
          <w:szCs w:val="20"/>
          <w:lang w:val="en-US"/>
        </w:rPr>
        <w:t>To confirm and clarify the</w:t>
      </w:r>
      <w:r w:rsidRPr="005415DF">
        <w:rPr>
          <w:rFonts w:ascii="Calibri" w:eastAsia="Calibri" w:hAnsi="Calibri" w:cs="Calibri"/>
          <w:sz w:val="20"/>
          <w:szCs w:val="20"/>
          <w:lang w:val="en-US"/>
        </w:rPr>
        <w:t xml:space="preserve"> terms of this development consent, the development is to be undertaken strictly in numerical order as per the following staging plan:</w:t>
      </w:r>
    </w:p>
    <w:p w14:paraId="7562D15E" w14:textId="77777777" w:rsidR="00EC6857" w:rsidRPr="005415DF" w:rsidRDefault="00EC6857" w:rsidP="00EC6857">
      <w:pPr>
        <w:numPr>
          <w:ilvl w:val="0"/>
          <w:numId w:val="29"/>
        </w:numPr>
        <w:spacing w:after="0" w:line="22" w:lineRule="atLeast"/>
        <w:ind w:left="1843" w:hanging="425"/>
        <w:contextualSpacing/>
        <w:jc w:val="both"/>
        <w:rPr>
          <w:rFonts w:ascii="Calibri" w:eastAsia="Calibri" w:hAnsi="Calibri" w:cs="Calibri"/>
          <w:sz w:val="20"/>
          <w:szCs w:val="20"/>
          <w:lang w:val="en-US"/>
        </w:rPr>
      </w:pPr>
      <w:r w:rsidRPr="005415DF">
        <w:rPr>
          <w:rFonts w:ascii="Calibri" w:eastAsia="Calibri" w:hAnsi="Calibri" w:cs="Calibri"/>
          <w:sz w:val="20"/>
          <w:szCs w:val="20"/>
          <w:lang w:val="en-US"/>
        </w:rPr>
        <w:t xml:space="preserve">Construction of the site security fence and planting of </w:t>
      </w:r>
      <w:proofErr w:type="gramStart"/>
      <w:r w:rsidRPr="005415DF">
        <w:rPr>
          <w:rFonts w:ascii="Calibri" w:eastAsia="Calibri" w:hAnsi="Calibri" w:cs="Calibri"/>
          <w:sz w:val="20"/>
          <w:szCs w:val="20"/>
          <w:lang w:val="en-US"/>
        </w:rPr>
        <w:t>landscaping;</w:t>
      </w:r>
      <w:proofErr w:type="gramEnd"/>
    </w:p>
    <w:p w14:paraId="6B06F75C" w14:textId="77777777" w:rsidR="00EC6857" w:rsidRPr="005415DF" w:rsidRDefault="00EC6857" w:rsidP="00EC6857">
      <w:pPr>
        <w:numPr>
          <w:ilvl w:val="0"/>
          <w:numId w:val="29"/>
        </w:numPr>
        <w:spacing w:after="0" w:line="22" w:lineRule="atLeast"/>
        <w:ind w:left="1843" w:hanging="425"/>
        <w:contextualSpacing/>
        <w:jc w:val="both"/>
        <w:rPr>
          <w:rFonts w:ascii="Calibri" w:eastAsia="Calibri" w:hAnsi="Calibri" w:cs="Calibri"/>
          <w:sz w:val="20"/>
          <w:szCs w:val="20"/>
          <w:lang w:val="en-US"/>
        </w:rPr>
      </w:pPr>
      <w:r w:rsidRPr="005415DF">
        <w:rPr>
          <w:rFonts w:ascii="Calibri" w:eastAsia="Calibri" w:hAnsi="Calibri" w:cs="Calibri"/>
          <w:sz w:val="20"/>
          <w:szCs w:val="20"/>
          <w:lang w:val="en-US"/>
        </w:rPr>
        <w:t>Construction of the electricity generating work (Solar Farm</w:t>
      </w:r>
      <w:proofErr w:type="gramStart"/>
      <w:r w:rsidRPr="005415DF">
        <w:rPr>
          <w:rFonts w:ascii="Calibri" w:eastAsia="Calibri" w:hAnsi="Calibri" w:cs="Calibri"/>
          <w:sz w:val="20"/>
          <w:szCs w:val="20"/>
          <w:lang w:val="en-US"/>
        </w:rPr>
        <w:t>);</w:t>
      </w:r>
      <w:proofErr w:type="gramEnd"/>
    </w:p>
    <w:p w14:paraId="054C7A23" w14:textId="77777777" w:rsidR="00EC6857" w:rsidRPr="005415DF" w:rsidRDefault="00EC6857" w:rsidP="00EC6857">
      <w:pPr>
        <w:tabs>
          <w:tab w:val="left" w:pos="1418"/>
        </w:tabs>
        <w:spacing w:after="0" w:line="22" w:lineRule="atLeast"/>
        <w:jc w:val="both"/>
        <w:rPr>
          <w:rFonts w:ascii="Calibri" w:eastAsia="Calibri" w:hAnsi="Calibri" w:cs="Calibri"/>
          <w:sz w:val="20"/>
          <w:szCs w:val="20"/>
          <w:lang w:val="en-US"/>
        </w:rPr>
      </w:pPr>
    </w:p>
    <w:p w14:paraId="61F651FA" w14:textId="77777777" w:rsidR="00EC6857" w:rsidRPr="005415DF" w:rsidRDefault="00EC6857" w:rsidP="00EC6857">
      <w:pPr>
        <w:tabs>
          <w:tab w:val="left" w:pos="1134"/>
        </w:tabs>
        <w:spacing w:after="0" w:line="22" w:lineRule="atLeast"/>
        <w:ind w:left="1418" w:hanging="709"/>
        <w:jc w:val="both"/>
        <w:rPr>
          <w:rFonts w:ascii="Calibri" w:eastAsia="Calibri" w:hAnsi="Calibri" w:cs="Calibri"/>
          <w:b/>
          <w:bCs/>
          <w:i/>
          <w:sz w:val="20"/>
          <w:szCs w:val="20"/>
          <w:lang w:val="en-US"/>
        </w:rPr>
      </w:pPr>
      <w:r w:rsidRPr="005415DF">
        <w:rPr>
          <w:rFonts w:ascii="Calibri" w:eastAsia="Calibri" w:hAnsi="Calibri" w:cs="Calibri"/>
          <w:b/>
          <w:bCs/>
          <w:i/>
          <w:sz w:val="20"/>
          <w:szCs w:val="20"/>
          <w:lang w:val="en-US"/>
        </w:rPr>
        <w:tab/>
      </w:r>
      <w:r w:rsidRPr="005415DF">
        <w:rPr>
          <w:rFonts w:ascii="Calibri" w:eastAsia="Calibri" w:hAnsi="Calibri" w:cs="Calibri"/>
          <w:b/>
          <w:bCs/>
          <w:i/>
          <w:sz w:val="20"/>
          <w:szCs w:val="20"/>
          <w:lang w:val="en-US"/>
        </w:rPr>
        <w:tab/>
        <w:t>Reason: To ensure compliance with application and plans.</w:t>
      </w:r>
    </w:p>
    <w:p w14:paraId="41B3C5AD" w14:textId="77777777" w:rsidR="00EC6857" w:rsidRPr="005415DF" w:rsidRDefault="00EC6857" w:rsidP="00EC6857">
      <w:pPr>
        <w:spacing w:after="0" w:line="22" w:lineRule="atLeast"/>
        <w:ind w:left="1418" w:hanging="709"/>
        <w:jc w:val="both"/>
        <w:rPr>
          <w:rFonts w:ascii="Calibri" w:eastAsia="Calibri" w:hAnsi="Calibri" w:cs="Calibri"/>
          <w:b/>
          <w:bCs/>
          <w:sz w:val="20"/>
          <w:szCs w:val="20"/>
          <w:lang w:val="en-US"/>
        </w:rPr>
      </w:pPr>
    </w:p>
    <w:p w14:paraId="56709D43" w14:textId="6D8554F4" w:rsidR="005415DF" w:rsidRPr="005415DF" w:rsidRDefault="005415DF" w:rsidP="00961B57">
      <w:pPr>
        <w:tabs>
          <w:tab w:val="left" w:pos="1134"/>
        </w:tabs>
        <w:spacing w:after="0" w:line="22" w:lineRule="atLeast"/>
        <w:ind w:left="1418" w:hanging="709"/>
        <w:jc w:val="both"/>
        <w:rPr>
          <w:rFonts w:ascii="Calibri" w:eastAsia="Calibri" w:hAnsi="Calibri" w:cs="Calibri"/>
          <w:sz w:val="20"/>
          <w:szCs w:val="20"/>
          <w:lang w:val="en-US"/>
        </w:rPr>
      </w:pPr>
      <w:r w:rsidRPr="005415DF">
        <w:rPr>
          <w:rFonts w:ascii="Calibri" w:eastAsia="Calibri" w:hAnsi="Calibri" w:cs="Calibri"/>
          <w:b/>
          <w:sz w:val="20"/>
          <w:szCs w:val="20"/>
          <w:lang w:val="en-US"/>
        </w:rPr>
        <w:t>A</w:t>
      </w:r>
      <w:r w:rsidR="002E4362">
        <w:rPr>
          <w:rFonts w:ascii="Calibri" w:eastAsia="Calibri" w:hAnsi="Calibri" w:cs="Calibri"/>
          <w:b/>
          <w:sz w:val="20"/>
          <w:szCs w:val="20"/>
          <w:lang w:val="en-US"/>
        </w:rPr>
        <w:t>5</w:t>
      </w:r>
      <w:r w:rsidRPr="005415DF">
        <w:rPr>
          <w:rFonts w:ascii="Calibri" w:eastAsia="Calibri" w:hAnsi="Calibri" w:cs="Calibri"/>
          <w:b/>
          <w:sz w:val="20"/>
          <w:szCs w:val="20"/>
          <w:lang w:val="en-US"/>
        </w:rPr>
        <w:t>.</w:t>
      </w:r>
      <w:r w:rsidRPr="005415DF">
        <w:rPr>
          <w:rFonts w:ascii="Calibri" w:eastAsia="Calibri" w:hAnsi="Calibri" w:cs="Calibri"/>
          <w:b/>
          <w:bCs/>
          <w:sz w:val="20"/>
          <w:szCs w:val="20"/>
          <w:lang w:val="en-US"/>
        </w:rPr>
        <w:tab/>
      </w:r>
      <w:r w:rsidRPr="005415DF">
        <w:rPr>
          <w:rFonts w:ascii="Calibri" w:eastAsia="Calibri" w:hAnsi="Calibri" w:cs="Calibri"/>
          <w:b/>
          <w:bCs/>
          <w:sz w:val="20"/>
          <w:szCs w:val="20"/>
          <w:lang w:val="en-US"/>
        </w:rPr>
        <w:tab/>
      </w:r>
      <w:r w:rsidRPr="005415DF">
        <w:rPr>
          <w:rFonts w:ascii="Calibri" w:eastAsia="Calibri" w:hAnsi="Calibri" w:cs="Calibri"/>
          <w:sz w:val="20"/>
          <w:szCs w:val="20"/>
          <w:lang w:val="en-US"/>
        </w:rPr>
        <w:t xml:space="preserve">Development consent is granted for the operation of the proposed Electrical Generation Works (Solar Farm) for a period not greater than 35 years from the commencement of electrical generating operations. </w:t>
      </w:r>
    </w:p>
    <w:p w14:paraId="394DF340" w14:textId="77777777" w:rsidR="005415DF" w:rsidRPr="005415DF" w:rsidRDefault="005415DF" w:rsidP="00961B57">
      <w:pPr>
        <w:tabs>
          <w:tab w:val="left" w:pos="1134"/>
        </w:tabs>
        <w:spacing w:after="0" w:line="22" w:lineRule="atLeast"/>
        <w:ind w:left="1418" w:hanging="709"/>
        <w:jc w:val="both"/>
        <w:rPr>
          <w:rFonts w:ascii="Calibri" w:eastAsia="Calibri" w:hAnsi="Calibri" w:cs="Calibri"/>
          <w:sz w:val="20"/>
          <w:szCs w:val="20"/>
          <w:lang w:val="en-US"/>
        </w:rPr>
      </w:pPr>
    </w:p>
    <w:p w14:paraId="7E79A4E7" w14:textId="77777777" w:rsidR="005415DF" w:rsidRPr="005415DF" w:rsidRDefault="005415DF" w:rsidP="00961B57">
      <w:pPr>
        <w:tabs>
          <w:tab w:val="left" w:pos="1134"/>
        </w:tabs>
        <w:spacing w:after="0" w:line="22" w:lineRule="atLeast"/>
        <w:ind w:left="1985" w:hanging="567"/>
        <w:jc w:val="both"/>
        <w:rPr>
          <w:rFonts w:ascii="Calibri" w:eastAsia="Calibri" w:hAnsi="Calibri" w:cs="Calibri"/>
          <w:sz w:val="20"/>
          <w:szCs w:val="20"/>
          <w:lang w:val="en-US"/>
        </w:rPr>
      </w:pPr>
      <w:r w:rsidRPr="005415DF">
        <w:rPr>
          <w:rFonts w:ascii="Calibri" w:eastAsia="Calibri" w:hAnsi="Calibri" w:cs="Calibri"/>
          <w:sz w:val="20"/>
          <w:szCs w:val="20"/>
          <w:lang w:val="en-US"/>
        </w:rPr>
        <w:t xml:space="preserve">Note:  The developer is required to advise Council of the commencement date of operation of the electrical generation works approved under this consent.  Council will then provide written confirmation of the lapsing date for electrical generation works under this development consent.  </w:t>
      </w:r>
    </w:p>
    <w:p w14:paraId="1BB83D23" w14:textId="77777777" w:rsidR="005415DF" w:rsidRPr="005415DF" w:rsidRDefault="005415DF" w:rsidP="00961B57">
      <w:pPr>
        <w:tabs>
          <w:tab w:val="left" w:pos="1134"/>
        </w:tabs>
        <w:spacing w:after="0" w:line="22" w:lineRule="atLeast"/>
        <w:ind w:left="1418" w:hanging="709"/>
        <w:jc w:val="both"/>
        <w:rPr>
          <w:rFonts w:ascii="Calibri" w:eastAsia="Calibri" w:hAnsi="Calibri" w:cs="Calibri"/>
          <w:sz w:val="20"/>
          <w:szCs w:val="20"/>
          <w:lang w:val="en-US"/>
        </w:rPr>
      </w:pPr>
    </w:p>
    <w:p w14:paraId="060E2E14" w14:textId="77777777" w:rsidR="005415DF" w:rsidRPr="005415DF" w:rsidRDefault="005415DF" w:rsidP="00961B57">
      <w:pPr>
        <w:tabs>
          <w:tab w:val="left" w:pos="1134"/>
        </w:tabs>
        <w:spacing w:after="0" w:line="22" w:lineRule="atLeast"/>
        <w:ind w:left="1418" w:hanging="709"/>
        <w:jc w:val="both"/>
        <w:rPr>
          <w:rFonts w:ascii="Calibri" w:eastAsia="Calibri" w:hAnsi="Calibri" w:cs="Calibri"/>
          <w:b/>
          <w:bCs/>
          <w:i/>
          <w:sz w:val="20"/>
          <w:szCs w:val="20"/>
          <w:lang w:val="en-US"/>
        </w:rPr>
      </w:pPr>
      <w:r w:rsidRPr="005415DF">
        <w:rPr>
          <w:rFonts w:ascii="Calibri" w:eastAsia="Calibri" w:hAnsi="Calibri" w:cs="Calibri"/>
          <w:b/>
          <w:bCs/>
          <w:i/>
          <w:sz w:val="20"/>
          <w:szCs w:val="20"/>
          <w:lang w:val="en-US"/>
        </w:rPr>
        <w:tab/>
      </w:r>
      <w:r w:rsidRPr="005415DF">
        <w:rPr>
          <w:rFonts w:ascii="Calibri" w:eastAsia="Calibri" w:hAnsi="Calibri" w:cs="Calibri"/>
          <w:b/>
          <w:bCs/>
          <w:i/>
          <w:sz w:val="20"/>
          <w:szCs w:val="20"/>
          <w:lang w:val="en-US"/>
        </w:rPr>
        <w:tab/>
        <w:t xml:space="preserve">Reason: To ensure compliance with lease agreement and to allow Council to </w:t>
      </w:r>
      <w:proofErr w:type="gramStart"/>
      <w:r w:rsidRPr="005415DF">
        <w:rPr>
          <w:rFonts w:ascii="Calibri" w:eastAsia="Calibri" w:hAnsi="Calibri" w:cs="Calibri"/>
          <w:b/>
          <w:bCs/>
          <w:i/>
          <w:sz w:val="20"/>
          <w:szCs w:val="20"/>
          <w:lang w:val="en-US"/>
        </w:rPr>
        <w:t>plan for the future</w:t>
      </w:r>
      <w:proofErr w:type="gramEnd"/>
      <w:r w:rsidRPr="005415DF">
        <w:rPr>
          <w:rFonts w:ascii="Calibri" w:eastAsia="Calibri" w:hAnsi="Calibri" w:cs="Calibri"/>
          <w:b/>
          <w:bCs/>
          <w:i/>
          <w:sz w:val="20"/>
          <w:szCs w:val="20"/>
          <w:lang w:val="en-US"/>
        </w:rPr>
        <w:t xml:space="preserve"> use of the site. </w:t>
      </w:r>
    </w:p>
    <w:p w14:paraId="690A57E1" w14:textId="77777777" w:rsidR="005415DF" w:rsidRPr="005415DF" w:rsidRDefault="005415DF" w:rsidP="00961B57">
      <w:pPr>
        <w:spacing w:after="0" w:line="22" w:lineRule="atLeast"/>
        <w:ind w:left="1418" w:hanging="709"/>
        <w:jc w:val="both"/>
        <w:rPr>
          <w:rFonts w:ascii="Calibri" w:eastAsia="Calibri" w:hAnsi="Calibri" w:cs="Calibri"/>
          <w:b/>
          <w:bCs/>
          <w:sz w:val="20"/>
          <w:szCs w:val="20"/>
          <w:lang w:val="en-US"/>
        </w:rPr>
      </w:pPr>
    </w:p>
    <w:p w14:paraId="1672068A" w14:textId="703BB479" w:rsidR="005415DF" w:rsidRPr="00D0494F" w:rsidRDefault="005415DF" w:rsidP="00961B57">
      <w:pPr>
        <w:tabs>
          <w:tab w:val="left" w:pos="1134"/>
        </w:tabs>
        <w:spacing w:after="0" w:line="22" w:lineRule="atLeast"/>
        <w:ind w:left="1418" w:hanging="709"/>
        <w:jc w:val="both"/>
        <w:rPr>
          <w:rFonts w:ascii="Calibri" w:eastAsia="Calibri" w:hAnsi="Calibri" w:cs="Calibri"/>
          <w:sz w:val="20"/>
          <w:szCs w:val="20"/>
          <w:lang w:val="en-US"/>
        </w:rPr>
      </w:pPr>
      <w:r w:rsidRPr="005415DF">
        <w:rPr>
          <w:rFonts w:ascii="Calibri" w:eastAsia="Calibri" w:hAnsi="Calibri" w:cs="Calibri"/>
          <w:b/>
          <w:sz w:val="20"/>
          <w:szCs w:val="20"/>
          <w:lang w:val="en-US"/>
        </w:rPr>
        <w:t>A</w:t>
      </w:r>
      <w:r w:rsidR="002E4362">
        <w:rPr>
          <w:rFonts w:ascii="Calibri" w:eastAsia="Calibri" w:hAnsi="Calibri" w:cs="Calibri"/>
          <w:b/>
          <w:sz w:val="20"/>
          <w:szCs w:val="20"/>
          <w:lang w:val="en-US"/>
        </w:rPr>
        <w:t>6</w:t>
      </w:r>
      <w:r w:rsidRPr="005415DF">
        <w:rPr>
          <w:rFonts w:ascii="Calibri" w:eastAsia="Calibri" w:hAnsi="Calibri" w:cs="Calibri"/>
          <w:b/>
          <w:sz w:val="20"/>
          <w:szCs w:val="20"/>
          <w:lang w:val="en-US"/>
        </w:rPr>
        <w:t>.</w:t>
      </w:r>
      <w:r w:rsidRPr="005415DF">
        <w:rPr>
          <w:rFonts w:ascii="Calibri" w:eastAsia="Calibri" w:hAnsi="Calibri" w:cs="Calibri"/>
          <w:b/>
          <w:bCs/>
          <w:sz w:val="20"/>
          <w:szCs w:val="20"/>
          <w:lang w:val="en-US"/>
        </w:rPr>
        <w:tab/>
      </w:r>
      <w:r w:rsidRPr="005415DF">
        <w:rPr>
          <w:rFonts w:ascii="Calibri" w:eastAsia="Calibri" w:hAnsi="Calibri" w:cs="Calibri"/>
          <w:b/>
          <w:bCs/>
          <w:sz w:val="20"/>
          <w:szCs w:val="20"/>
          <w:lang w:val="en-US"/>
        </w:rPr>
        <w:tab/>
      </w:r>
      <w:r w:rsidRPr="005415DF">
        <w:rPr>
          <w:rFonts w:ascii="Calibri" w:eastAsia="Calibri" w:hAnsi="Calibri" w:cs="Calibri"/>
          <w:sz w:val="20"/>
          <w:szCs w:val="20"/>
          <w:lang w:val="en-US"/>
        </w:rPr>
        <w:t xml:space="preserve">At the completion of the 35 years lifespan of the development, decommissioning of the site is to occur within 6 months of completion and the site is to be returned to a standard that would </w:t>
      </w:r>
      <w:r w:rsidRPr="00D0494F">
        <w:rPr>
          <w:rFonts w:ascii="Calibri" w:eastAsia="Calibri" w:hAnsi="Calibri" w:cs="Calibri"/>
          <w:sz w:val="20"/>
          <w:szCs w:val="20"/>
          <w:lang w:val="en-US"/>
        </w:rPr>
        <w:t xml:space="preserve">support the primary production (Agricultural) use of the site in accordance with the Final Decommissioning and Rehabilitation Report required by this condition. </w:t>
      </w:r>
    </w:p>
    <w:p w14:paraId="2F718CC3" w14:textId="77777777" w:rsidR="005415DF" w:rsidRPr="00D0494F" w:rsidRDefault="005415DF" w:rsidP="00961B57">
      <w:pPr>
        <w:spacing w:after="0" w:line="22" w:lineRule="atLeast"/>
        <w:ind w:left="1418"/>
        <w:jc w:val="both"/>
        <w:rPr>
          <w:rFonts w:ascii="Calibri" w:eastAsia="Calibri" w:hAnsi="Calibri" w:cs="Calibri"/>
          <w:sz w:val="20"/>
          <w:szCs w:val="20"/>
          <w:lang w:val="en-US"/>
        </w:rPr>
      </w:pPr>
    </w:p>
    <w:p w14:paraId="76540A1A" w14:textId="08F44357" w:rsidR="002969EB" w:rsidRPr="002969EB" w:rsidRDefault="002969EB" w:rsidP="002969EB">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Pr>
          <w:rFonts w:ascii="Calibri" w:eastAsia="Calibri" w:hAnsi="Calibri" w:cs="Calibri"/>
          <w:sz w:val="20"/>
          <w:szCs w:val="20"/>
          <w:lang w:val="en-US"/>
        </w:rPr>
        <w:tab/>
      </w:r>
      <w:r w:rsidR="005415DF" w:rsidRPr="00D0494F">
        <w:rPr>
          <w:rFonts w:ascii="Calibri" w:eastAsia="Calibri" w:hAnsi="Calibri" w:cs="Calibri"/>
          <w:sz w:val="20"/>
          <w:szCs w:val="20"/>
          <w:lang w:val="en-US"/>
        </w:rPr>
        <w:t xml:space="preserve">A Final Decommissioning and Rehabilitation Report is to be provided to Council a minimum of 6 months prior to the </w:t>
      </w:r>
      <w:r w:rsidR="005415DF" w:rsidRPr="002969EB">
        <w:rPr>
          <w:rFonts w:ascii="Calibri" w:eastAsia="Calibri" w:hAnsi="Calibri" w:cs="Calibri"/>
          <w:sz w:val="20"/>
          <w:szCs w:val="20"/>
          <w:lang w:val="en-US"/>
        </w:rPr>
        <w:t xml:space="preserve">cessation of the </w:t>
      </w:r>
      <w:proofErr w:type="gramStart"/>
      <w:r w:rsidR="005415DF" w:rsidRPr="002969EB">
        <w:rPr>
          <w:rFonts w:ascii="Calibri" w:eastAsia="Calibri" w:hAnsi="Calibri" w:cs="Calibri"/>
          <w:sz w:val="20"/>
          <w:szCs w:val="20"/>
          <w:lang w:val="en-US"/>
        </w:rPr>
        <w:t>35 year</w:t>
      </w:r>
      <w:proofErr w:type="gramEnd"/>
      <w:r w:rsidR="005415DF" w:rsidRPr="002969EB">
        <w:rPr>
          <w:rFonts w:ascii="Calibri" w:eastAsia="Calibri" w:hAnsi="Calibri" w:cs="Calibri"/>
          <w:sz w:val="20"/>
          <w:szCs w:val="20"/>
          <w:lang w:val="en-US"/>
        </w:rPr>
        <w:t xml:space="preserve"> approval period specified within condition A</w:t>
      </w:r>
      <w:r w:rsidR="00301873">
        <w:rPr>
          <w:rFonts w:ascii="Calibri" w:eastAsia="Calibri" w:hAnsi="Calibri" w:cs="Calibri"/>
          <w:sz w:val="20"/>
          <w:szCs w:val="20"/>
          <w:lang w:val="en-US"/>
        </w:rPr>
        <w:t>5</w:t>
      </w:r>
      <w:r w:rsidR="005415DF" w:rsidRPr="002969EB">
        <w:rPr>
          <w:rFonts w:ascii="Calibri" w:eastAsia="Calibri" w:hAnsi="Calibri" w:cs="Calibri"/>
          <w:sz w:val="20"/>
          <w:szCs w:val="20"/>
          <w:lang w:val="en-US"/>
        </w:rPr>
        <w:t xml:space="preserve">. The decommissioning report, which is to </w:t>
      </w:r>
      <w:proofErr w:type="gramStart"/>
      <w:r w:rsidRPr="002969EB">
        <w:rPr>
          <w:rFonts w:ascii="Calibri" w:eastAsia="Times New Roman" w:hAnsi="Calibri" w:cs="Arial"/>
          <w:sz w:val="20"/>
          <w:szCs w:val="20"/>
        </w:rPr>
        <w:t>including</w:t>
      </w:r>
      <w:proofErr w:type="gramEnd"/>
      <w:r w:rsidRPr="002969EB">
        <w:rPr>
          <w:rFonts w:ascii="Calibri" w:eastAsia="Times New Roman" w:hAnsi="Calibri" w:cs="Arial"/>
          <w:sz w:val="20"/>
          <w:szCs w:val="20"/>
        </w:rPr>
        <w:t xml:space="preserve">, but not limited to, the following details: </w:t>
      </w:r>
    </w:p>
    <w:p w14:paraId="11147644" w14:textId="77777777" w:rsidR="002969EB" w:rsidRPr="0004393E" w:rsidRDefault="002969EB" w:rsidP="002969EB">
      <w:pPr>
        <w:numPr>
          <w:ilvl w:val="0"/>
          <w:numId w:val="40"/>
        </w:numPr>
        <w:tabs>
          <w:tab w:val="left" w:pos="1418"/>
          <w:tab w:val="left" w:pos="1985"/>
          <w:tab w:val="left" w:pos="6480"/>
          <w:tab w:val="left" w:pos="8280"/>
          <w:tab w:val="left" w:pos="9360"/>
        </w:tabs>
        <w:spacing w:after="0" w:line="22" w:lineRule="atLeast"/>
        <w:contextualSpacing/>
        <w:jc w:val="both"/>
        <w:rPr>
          <w:rFonts w:ascii="Calibri" w:eastAsia="Calibri" w:hAnsi="Calibri" w:cs="Arial"/>
          <w:sz w:val="20"/>
          <w:szCs w:val="20"/>
          <w:lang w:val="en-US"/>
        </w:rPr>
      </w:pPr>
      <w:r w:rsidRPr="0004393E">
        <w:rPr>
          <w:rFonts w:ascii="Calibri" w:eastAsia="Calibri" w:hAnsi="Calibri" w:cs="Arial"/>
          <w:sz w:val="20"/>
          <w:szCs w:val="20"/>
          <w:lang w:val="en-US"/>
        </w:rPr>
        <w:t xml:space="preserve">Proposed method of removal of infrastructure from the </w:t>
      </w:r>
      <w:proofErr w:type="gramStart"/>
      <w:r w:rsidRPr="0004393E">
        <w:rPr>
          <w:rFonts w:ascii="Calibri" w:eastAsia="Calibri" w:hAnsi="Calibri" w:cs="Arial"/>
          <w:sz w:val="20"/>
          <w:szCs w:val="20"/>
          <w:lang w:val="en-US"/>
        </w:rPr>
        <w:t>site;</w:t>
      </w:r>
      <w:proofErr w:type="gramEnd"/>
    </w:p>
    <w:p w14:paraId="5909DB0E" w14:textId="127DC4EB" w:rsidR="002969EB" w:rsidRPr="0004393E" w:rsidRDefault="002969EB" w:rsidP="002969EB">
      <w:pPr>
        <w:numPr>
          <w:ilvl w:val="0"/>
          <w:numId w:val="40"/>
        </w:numPr>
        <w:tabs>
          <w:tab w:val="left" w:pos="1418"/>
          <w:tab w:val="left" w:pos="1985"/>
          <w:tab w:val="left" w:pos="6480"/>
          <w:tab w:val="left" w:pos="8280"/>
          <w:tab w:val="left" w:pos="9360"/>
        </w:tabs>
        <w:spacing w:after="0" w:line="22" w:lineRule="atLeast"/>
        <w:contextualSpacing/>
        <w:jc w:val="both"/>
        <w:rPr>
          <w:rFonts w:ascii="Calibri" w:eastAsia="Calibri" w:hAnsi="Calibri" w:cs="Arial"/>
          <w:sz w:val="20"/>
          <w:szCs w:val="20"/>
          <w:lang w:val="en-US"/>
        </w:rPr>
      </w:pPr>
      <w:r w:rsidRPr="0004393E">
        <w:rPr>
          <w:rFonts w:ascii="Calibri" w:eastAsia="Calibri" w:hAnsi="Calibri" w:cs="Arial"/>
          <w:sz w:val="20"/>
          <w:szCs w:val="20"/>
          <w:lang w:val="en-US"/>
        </w:rPr>
        <w:t xml:space="preserve">Proposed method of disposal or recycling of </w:t>
      </w:r>
      <w:r w:rsidRPr="002969EB">
        <w:rPr>
          <w:rFonts w:ascii="Calibri" w:eastAsia="Calibri" w:hAnsi="Calibri" w:cs="Arial"/>
          <w:sz w:val="20"/>
          <w:szCs w:val="20"/>
          <w:lang w:val="en-US"/>
        </w:rPr>
        <w:t xml:space="preserve">all materials including Solar Arrays, fencing materials, inverters and </w:t>
      </w:r>
      <w:r w:rsidRPr="0004393E">
        <w:rPr>
          <w:rFonts w:ascii="Calibri" w:eastAsia="Calibri" w:hAnsi="Calibri" w:cs="Arial"/>
          <w:sz w:val="20"/>
          <w:szCs w:val="20"/>
          <w:lang w:val="en-US"/>
        </w:rPr>
        <w:t xml:space="preserve">BESS, </w:t>
      </w:r>
      <w:r w:rsidRPr="002969EB">
        <w:rPr>
          <w:rFonts w:ascii="Calibri" w:eastAsia="Calibri" w:hAnsi="Calibri" w:cs="Arial"/>
          <w:sz w:val="20"/>
          <w:szCs w:val="20"/>
          <w:lang w:val="en-US"/>
        </w:rPr>
        <w:t xml:space="preserve">the </w:t>
      </w:r>
      <w:r w:rsidRPr="0004393E">
        <w:rPr>
          <w:rFonts w:ascii="Calibri" w:eastAsia="Calibri" w:hAnsi="Calibri" w:cs="Arial"/>
          <w:sz w:val="20"/>
          <w:szCs w:val="20"/>
          <w:lang w:val="en-US"/>
        </w:rPr>
        <w:t xml:space="preserve">expected waste volumes and potential location of </w:t>
      </w:r>
      <w:proofErr w:type="gramStart"/>
      <w:r w:rsidRPr="0004393E">
        <w:rPr>
          <w:rFonts w:ascii="Calibri" w:eastAsia="Calibri" w:hAnsi="Calibri" w:cs="Arial"/>
          <w:sz w:val="20"/>
          <w:szCs w:val="20"/>
          <w:lang w:val="en-US"/>
        </w:rPr>
        <w:t>disposal;</w:t>
      </w:r>
      <w:proofErr w:type="gramEnd"/>
    </w:p>
    <w:p w14:paraId="6A258572" w14:textId="52EA44E6" w:rsidR="002969EB" w:rsidRPr="0004393E" w:rsidRDefault="002969EB" w:rsidP="002969EB">
      <w:pPr>
        <w:numPr>
          <w:ilvl w:val="0"/>
          <w:numId w:val="40"/>
        </w:numPr>
        <w:tabs>
          <w:tab w:val="left" w:pos="1418"/>
          <w:tab w:val="left" w:pos="1985"/>
          <w:tab w:val="left" w:pos="6480"/>
          <w:tab w:val="left" w:pos="8280"/>
          <w:tab w:val="left" w:pos="9360"/>
        </w:tabs>
        <w:spacing w:after="0" w:line="22" w:lineRule="atLeast"/>
        <w:contextualSpacing/>
        <w:jc w:val="both"/>
        <w:rPr>
          <w:rFonts w:ascii="Calibri" w:eastAsia="Calibri" w:hAnsi="Calibri" w:cs="Arial"/>
          <w:sz w:val="20"/>
          <w:szCs w:val="20"/>
          <w:lang w:val="en-US"/>
        </w:rPr>
      </w:pPr>
      <w:r w:rsidRPr="0004393E">
        <w:rPr>
          <w:rFonts w:ascii="Calibri" w:eastAsia="Calibri" w:hAnsi="Calibri" w:cs="Arial"/>
          <w:sz w:val="20"/>
          <w:szCs w:val="20"/>
          <w:lang w:val="en-US"/>
        </w:rPr>
        <w:t xml:space="preserve">Method of stabilisation of final </w:t>
      </w:r>
      <w:proofErr w:type="gramStart"/>
      <w:r w:rsidRPr="0004393E">
        <w:rPr>
          <w:rFonts w:ascii="Calibri" w:eastAsia="Calibri" w:hAnsi="Calibri" w:cs="Arial"/>
          <w:sz w:val="20"/>
          <w:szCs w:val="20"/>
          <w:lang w:val="en-US"/>
        </w:rPr>
        <w:t>land form</w:t>
      </w:r>
      <w:proofErr w:type="gramEnd"/>
      <w:r w:rsidRPr="0004393E">
        <w:rPr>
          <w:rFonts w:ascii="Calibri" w:eastAsia="Calibri" w:hAnsi="Calibri" w:cs="Arial"/>
          <w:sz w:val="20"/>
          <w:szCs w:val="20"/>
          <w:lang w:val="en-US"/>
        </w:rPr>
        <w:t xml:space="preserve"> post-decommissioning; and required site validation and any remediation works to return the site to a satisfactory condition to support small lot primary production development</w:t>
      </w:r>
      <w:r w:rsidRPr="002969EB">
        <w:rPr>
          <w:rFonts w:ascii="Calibri" w:eastAsia="Calibri" w:hAnsi="Calibri" w:cs="Arial"/>
          <w:sz w:val="20"/>
          <w:szCs w:val="20"/>
          <w:lang w:val="en-US"/>
        </w:rPr>
        <w:t>;</w:t>
      </w:r>
    </w:p>
    <w:p w14:paraId="3231EA42" w14:textId="2375694A" w:rsidR="005415DF" w:rsidRPr="002969EB" w:rsidRDefault="005415DF" w:rsidP="00961B57">
      <w:pPr>
        <w:spacing w:after="0" w:line="22" w:lineRule="atLeast"/>
        <w:ind w:left="1418"/>
        <w:jc w:val="both"/>
        <w:rPr>
          <w:rFonts w:ascii="Calibri" w:eastAsia="Calibri" w:hAnsi="Calibri" w:cs="Calibri"/>
          <w:sz w:val="20"/>
          <w:szCs w:val="20"/>
          <w:lang w:val="en-US"/>
        </w:rPr>
      </w:pPr>
      <w:r w:rsidRPr="002969EB">
        <w:rPr>
          <w:rFonts w:ascii="Calibri" w:eastAsia="Calibri" w:hAnsi="Calibri" w:cs="Calibri"/>
          <w:sz w:val="20"/>
          <w:szCs w:val="20"/>
          <w:lang w:val="en-US"/>
        </w:rPr>
        <w:t xml:space="preserve">is to be to the satisfaction of Gunnedah Shire Council’s General Manager or Delegate.  </w:t>
      </w:r>
    </w:p>
    <w:p w14:paraId="3FF4C283" w14:textId="77777777" w:rsidR="005415DF" w:rsidRPr="002969EB" w:rsidRDefault="005415DF" w:rsidP="00961B57">
      <w:pPr>
        <w:spacing w:after="0" w:line="22" w:lineRule="atLeast"/>
        <w:jc w:val="both"/>
        <w:rPr>
          <w:rFonts w:ascii="Calibri" w:eastAsia="Calibri" w:hAnsi="Calibri" w:cs="Calibri"/>
          <w:sz w:val="20"/>
          <w:szCs w:val="20"/>
          <w:lang w:val="en-US"/>
        </w:rPr>
      </w:pPr>
    </w:p>
    <w:p w14:paraId="66980FC5" w14:textId="77777777" w:rsidR="002969EB" w:rsidRPr="0004393E" w:rsidRDefault="002969EB" w:rsidP="002969EB">
      <w:pPr>
        <w:tabs>
          <w:tab w:val="left" w:pos="1418"/>
          <w:tab w:val="left" w:pos="6480"/>
          <w:tab w:val="left" w:pos="8280"/>
          <w:tab w:val="left" w:pos="9360"/>
        </w:tabs>
        <w:spacing w:after="0" w:line="22" w:lineRule="atLeast"/>
        <w:ind w:left="1418"/>
        <w:jc w:val="both"/>
        <w:rPr>
          <w:rFonts w:ascii="Calibri" w:eastAsia="Times New Roman" w:hAnsi="Calibri" w:cs="Arial"/>
          <w:sz w:val="20"/>
          <w:szCs w:val="20"/>
        </w:rPr>
      </w:pPr>
      <w:r w:rsidRPr="0004393E">
        <w:rPr>
          <w:rFonts w:ascii="Calibri" w:eastAsia="Times New Roman" w:hAnsi="Calibri" w:cs="Arial"/>
          <w:sz w:val="20"/>
          <w:szCs w:val="20"/>
        </w:rPr>
        <w:t xml:space="preserve">The applicant must provide documentary evidence, prepared by a suitably qualified person confirming that the decommissioning and rehabilitation works have been successfully completed in accordance with the approved plan to the Council within 14 days of completion. </w:t>
      </w:r>
    </w:p>
    <w:p w14:paraId="72725908" w14:textId="77777777" w:rsidR="005415DF" w:rsidRPr="002969EB" w:rsidRDefault="005415DF" w:rsidP="00961B57">
      <w:pPr>
        <w:spacing w:after="0" w:line="22" w:lineRule="atLeast"/>
        <w:ind w:left="1418"/>
        <w:jc w:val="both"/>
        <w:rPr>
          <w:rFonts w:ascii="Calibri" w:eastAsia="Calibri" w:hAnsi="Calibri" w:cs="Calibri"/>
          <w:sz w:val="20"/>
          <w:szCs w:val="20"/>
          <w:lang w:val="en-US"/>
        </w:rPr>
      </w:pPr>
    </w:p>
    <w:p w14:paraId="27CE89FC" w14:textId="77777777" w:rsidR="005415DF" w:rsidRPr="002969EB" w:rsidRDefault="005415DF" w:rsidP="00961B57">
      <w:pPr>
        <w:tabs>
          <w:tab w:val="left" w:pos="1418"/>
        </w:tabs>
        <w:spacing w:after="0" w:line="22" w:lineRule="atLeast"/>
        <w:ind w:left="1418"/>
        <w:jc w:val="both"/>
        <w:rPr>
          <w:rFonts w:ascii="Calibri" w:eastAsia="Calibri" w:hAnsi="Calibri" w:cs="Calibri"/>
          <w:b/>
          <w:bCs/>
          <w:i/>
          <w:sz w:val="20"/>
          <w:szCs w:val="20"/>
          <w:lang w:val="en-US"/>
        </w:rPr>
      </w:pPr>
      <w:r w:rsidRPr="002969EB">
        <w:rPr>
          <w:rFonts w:ascii="Calibri" w:eastAsia="Calibri" w:hAnsi="Calibri" w:cs="Calibri"/>
          <w:b/>
          <w:bCs/>
          <w:i/>
          <w:sz w:val="20"/>
          <w:szCs w:val="20"/>
          <w:lang w:val="en-US"/>
        </w:rPr>
        <w:t>Reason: To ensure required decommissioning and rehabilitation works are completed.</w:t>
      </w:r>
    </w:p>
    <w:p w14:paraId="1A64DF65" w14:textId="77777777" w:rsidR="00961B57" w:rsidRPr="002969EB" w:rsidRDefault="00961B57"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rPr>
      </w:pPr>
    </w:p>
    <w:p w14:paraId="6216B737" w14:textId="535DD881" w:rsidR="00E4673A" w:rsidRPr="00E4673A" w:rsidRDefault="00E4673A" w:rsidP="00E4673A">
      <w:pPr>
        <w:tabs>
          <w:tab w:val="left" w:pos="709"/>
          <w:tab w:val="left" w:pos="1418"/>
          <w:tab w:val="left" w:pos="1701"/>
          <w:tab w:val="left" w:pos="2127"/>
          <w:tab w:val="left" w:pos="2835"/>
          <w:tab w:val="left" w:pos="3544"/>
        </w:tabs>
        <w:spacing w:after="0" w:line="240" w:lineRule="auto"/>
        <w:ind w:left="1418" w:hanging="709"/>
        <w:jc w:val="both"/>
        <w:rPr>
          <w:rFonts w:ascii="Calibri" w:eastAsia="Times New Roman" w:hAnsi="Calibri" w:cs="Calibri"/>
          <w:color w:val="FF0000"/>
          <w:sz w:val="20"/>
          <w:szCs w:val="20"/>
        </w:rPr>
      </w:pPr>
      <w:r w:rsidRPr="00F7159A">
        <w:rPr>
          <w:rFonts w:ascii="Calibri" w:eastAsia="Calibri" w:hAnsi="Calibri" w:cs="Calibri"/>
          <w:b/>
          <w:sz w:val="20"/>
          <w:szCs w:val="20"/>
        </w:rPr>
        <w:t>A</w:t>
      </w:r>
      <w:r w:rsidR="00F7159A" w:rsidRPr="00F7159A">
        <w:rPr>
          <w:rFonts w:ascii="Calibri" w:eastAsia="Calibri" w:hAnsi="Calibri" w:cs="Calibri"/>
          <w:b/>
          <w:sz w:val="20"/>
          <w:szCs w:val="20"/>
        </w:rPr>
        <w:t>7</w:t>
      </w:r>
      <w:r w:rsidRPr="00F7159A">
        <w:rPr>
          <w:rFonts w:ascii="Calibri" w:eastAsia="Calibri" w:hAnsi="Calibri" w:cs="Calibri"/>
          <w:b/>
          <w:sz w:val="20"/>
          <w:szCs w:val="20"/>
        </w:rPr>
        <w:t>.</w:t>
      </w:r>
      <w:r w:rsidRPr="00F7159A">
        <w:rPr>
          <w:rFonts w:ascii="Calibri" w:eastAsia="Calibri" w:hAnsi="Calibri" w:cs="Calibri"/>
          <w:b/>
          <w:bCs/>
          <w:sz w:val="20"/>
          <w:szCs w:val="20"/>
        </w:rPr>
        <w:tab/>
      </w:r>
      <w:r w:rsidRPr="00F7159A">
        <w:rPr>
          <w:rFonts w:ascii="Calibri" w:eastAsia="Calibri" w:hAnsi="Calibri" w:cs="Calibri"/>
          <w:sz w:val="20"/>
          <w:szCs w:val="20"/>
        </w:rPr>
        <w:t>To confirm and clarify the terms of this approval, consent is given for the removal of up to 0.</w:t>
      </w:r>
      <w:r w:rsidRPr="00E4673A">
        <w:rPr>
          <w:rFonts w:ascii="Calibri" w:eastAsia="Calibri" w:hAnsi="Calibri" w:cs="Calibri"/>
          <w:sz w:val="20"/>
          <w:szCs w:val="20"/>
        </w:rPr>
        <w:t xml:space="preserve">97ha of vegetation from the site. </w:t>
      </w:r>
    </w:p>
    <w:p w14:paraId="1C7FB2D1" w14:textId="77777777" w:rsidR="00E4673A" w:rsidRPr="00E4673A" w:rsidRDefault="00E4673A" w:rsidP="00E4673A">
      <w:pPr>
        <w:tabs>
          <w:tab w:val="left" w:pos="709"/>
          <w:tab w:val="left" w:pos="1418"/>
          <w:tab w:val="left" w:pos="1701"/>
          <w:tab w:val="left" w:pos="2127"/>
          <w:tab w:val="left" w:pos="2835"/>
          <w:tab w:val="left" w:pos="3544"/>
        </w:tabs>
        <w:spacing w:after="0" w:line="240" w:lineRule="auto"/>
        <w:ind w:left="1418" w:hanging="709"/>
        <w:jc w:val="both"/>
        <w:rPr>
          <w:rFonts w:ascii="Calibri" w:eastAsia="Calibri" w:hAnsi="Calibri" w:cs="Calibri"/>
          <w:sz w:val="20"/>
          <w:szCs w:val="20"/>
        </w:rPr>
      </w:pPr>
    </w:p>
    <w:p w14:paraId="69FBBCBD" w14:textId="77777777" w:rsidR="00E4673A" w:rsidRPr="00E4673A" w:rsidRDefault="00E4673A" w:rsidP="00E4673A">
      <w:pPr>
        <w:tabs>
          <w:tab w:val="left" w:pos="1418"/>
          <w:tab w:val="left" w:pos="2127"/>
          <w:tab w:val="left" w:pos="2835"/>
        </w:tabs>
        <w:spacing w:after="0" w:line="240" w:lineRule="auto"/>
        <w:ind w:left="1418" w:hanging="1276"/>
        <w:jc w:val="both"/>
        <w:rPr>
          <w:rFonts w:ascii="Calibri" w:eastAsia="Calibri" w:hAnsi="Calibri" w:cs="Calibri"/>
          <w:b/>
          <w:bCs/>
          <w:i/>
          <w:sz w:val="20"/>
          <w:szCs w:val="20"/>
        </w:rPr>
      </w:pPr>
      <w:r w:rsidRPr="00E4673A">
        <w:rPr>
          <w:rFonts w:ascii="Calibri" w:eastAsia="Calibri" w:hAnsi="Calibri" w:cs="Calibri"/>
          <w:b/>
          <w:bCs/>
          <w:i/>
          <w:sz w:val="20"/>
          <w:szCs w:val="20"/>
        </w:rPr>
        <w:lastRenderedPageBreak/>
        <w:tab/>
        <w:t>Reason: To set limitation on development production to ensure compliance with application and plans.</w:t>
      </w:r>
    </w:p>
    <w:p w14:paraId="23E81E88" w14:textId="77777777" w:rsidR="00E4673A" w:rsidRDefault="00E4673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bCs/>
          <w:sz w:val="20"/>
          <w:szCs w:val="20"/>
          <w:lang w:val="en-US"/>
        </w:rPr>
      </w:pPr>
    </w:p>
    <w:p w14:paraId="474BE34D" w14:textId="226B8937" w:rsidR="0054091F" w:rsidRPr="0054091F" w:rsidRDefault="002E4362"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Cs/>
          <w:sz w:val="20"/>
          <w:szCs w:val="20"/>
          <w:lang w:val="en-US"/>
        </w:rPr>
      </w:pPr>
      <w:r>
        <w:rPr>
          <w:rFonts w:ascii="Calibri" w:eastAsia="Calibri" w:hAnsi="Calibri" w:cs="Calibri"/>
          <w:b/>
          <w:bCs/>
          <w:sz w:val="20"/>
          <w:szCs w:val="20"/>
          <w:lang w:val="en-US"/>
        </w:rPr>
        <w:t>A</w:t>
      </w:r>
      <w:r w:rsidR="00F7159A">
        <w:rPr>
          <w:rFonts w:ascii="Calibri" w:eastAsia="Calibri" w:hAnsi="Calibri" w:cs="Calibri"/>
          <w:b/>
          <w:bCs/>
          <w:sz w:val="20"/>
          <w:szCs w:val="20"/>
          <w:lang w:val="en-US"/>
        </w:rPr>
        <w:t>8</w:t>
      </w:r>
      <w:r w:rsidR="0054091F" w:rsidRPr="000C207E">
        <w:rPr>
          <w:rFonts w:ascii="Calibri" w:eastAsia="Calibri" w:hAnsi="Calibri" w:cs="Calibri"/>
          <w:b/>
          <w:bCs/>
          <w:sz w:val="20"/>
          <w:szCs w:val="20"/>
          <w:lang w:val="en-US"/>
        </w:rPr>
        <w:t>.</w:t>
      </w:r>
      <w:r w:rsidR="0054091F" w:rsidRPr="000C207E">
        <w:rPr>
          <w:rFonts w:ascii="Calibri" w:eastAsia="Calibri" w:hAnsi="Calibri" w:cs="Calibri"/>
          <w:b/>
          <w:bCs/>
          <w:sz w:val="20"/>
          <w:szCs w:val="20"/>
          <w:lang w:val="en-US"/>
        </w:rPr>
        <w:tab/>
      </w:r>
      <w:r w:rsidR="0054091F" w:rsidRPr="000C207E">
        <w:rPr>
          <w:rFonts w:ascii="Calibri" w:eastAsia="Calibri" w:hAnsi="Calibri" w:cs="Calibri"/>
          <w:bCs/>
          <w:sz w:val="20"/>
          <w:szCs w:val="20"/>
          <w:lang w:val="en-US"/>
        </w:rPr>
        <w:t xml:space="preserve">The proposed boundary security fence as identified on development General Arrangement Plan, prepared </w:t>
      </w:r>
      <w:r w:rsidR="0054091F" w:rsidRPr="000C207E">
        <w:rPr>
          <w:rFonts w:ascii="Calibri" w:eastAsia="Times New Roman" w:hAnsi="Calibri" w:cs="Arial"/>
          <w:color w:val="000000"/>
          <w:sz w:val="20"/>
          <w:szCs w:val="18"/>
          <w:lang w:val="en-US"/>
        </w:rPr>
        <w:t xml:space="preserve">by ITP Renewables, dated </w:t>
      </w:r>
      <w:r w:rsidR="002B6DA9">
        <w:rPr>
          <w:rFonts w:ascii="Calibri" w:eastAsia="Times New Roman" w:hAnsi="Calibri" w:cs="Arial"/>
          <w:color w:val="000000"/>
          <w:sz w:val="20"/>
          <w:szCs w:val="18"/>
          <w:lang w:val="en-US"/>
        </w:rPr>
        <w:t>11/03/2025</w:t>
      </w:r>
      <w:r w:rsidR="0054091F" w:rsidRPr="000C207E">
        <w:rPr>
          <w:rFonts w:ascii="Calibri" w:eastAsia="Times New Roman" w:hAnsi="Calibri" w:cs="Arial"/>
          <w:color w:val="000000"/>
          <w:sz w:val="20"/>
          <w:szCs w:val="18"/>
          <w:lang w:val="en-US"/>
        </w:rPr>
        <w:t xml:space="preserve">, Drawing No. </w:t>
      </w:r>
      <w:r w:rsidR="000C207E" w:rsidRPr="000C207E">
        <w:rPr>
          <w:rFonts w:ascii="Calibri" w:eastAsia="Times New Roman" w:hAnsi="Calibri" w:cs="Arial"/>
          <w:color w:val="000000"/>
          <w:sz w:val="20"/>
          <w:szCs w:val="18"/>
          <w:lang w:val="en-US"/>
        </w:rPr>
        <w:t xml:space="preserve">GND4A-G-2102, Rev No. 11 and Site Elevations, Date Details and Fencing Details, </w:t>
      </w:r>
      <w:r w:rsidR="000C207E" w:rsidRPr="000C207E">
        <w:rPr>
          <w:rFonts w:ascii="Calibri" w:eastAsia="Calibri" w:hAnsi="Calibri" w:cs="Calibri"/>
          <w:bCs/>
          <w:sz w:val="20"/>
          <w:szCs w:val="20"/>
          <w:lang w:val="en-US"/>
        </w:rPr>
        <w:t xml:space="preserve">prepared </w:t>
      </w:r>
      <w:r w:rsidR="000C207E" w:rsidRPr="000C207E">
        <w:rPr>
          <w:rFonts w:ascii="Calibri" w:eastAsia="Times New Roman" w:hAnsi="Calibri" w:cs="Arial"/>
          <w:color w:val="000000"/>
          <w:sz w:val="20"/>
          <w:szCs w:val="18"/>
          <w:lang w:val="en-US"/>
        </w:rPr>
        <w:t>by ITP Renewables, dated 01/08/2023, Drawing No. GND4A-G-2200, GND4A-C-5310 and GND4A-C-5300, Rev No. 1</w:t>
      </w:r>
      <w:r w:rsidR="0054091F" w:rsidRPr="000C207E">
        <w:rPr>
          <w:rFonts w:ascii="Calibri" w:eastAsia="Calibri" w:hAnsi="Calibri" w:cs="Calibri"/>
          <w:bCs/>
          <w:sz w:val="20"/>
          <w:szCs w:val="20"/>
          <w:lang w:val="en-US"/>
        </w:rPr>
        <w:t>, is not to exceed a height of 2.3 metres, as measured from the natural ground level.</w:t>
      </w:r>
      <w:r w:rsidR="0054091F" w:rsidRPr="0054091F">
        <w:rPr>
          <w:rFonts w:ascii="Calibri" w:eastAsia="Calibri" w:hAnsi="Calibri" w:cs="Calibri"/>
          <w:bCs/>
          <w:sz w:val="20"/>
          <w:szCs w:val="20"/>
          <w:lang w:val="en-US"/>
        </w:rPr>
        <w:t xml:space="preserve"> </w:t>
      </w:r>
    </w:p>
    <w:p w14:paraId="455BDE42" w14:textId="77777777" w:rsidR="0054091F" w:rsidRPr="0054091F" w:rsidRDefault="0054091F"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bCs/>
          <w:sz w:val="20"/>
          <w:szCs w:val="20"/>
          <w:lang w:val="en-US"/>
        </w:rPr>
      </w:pPr>
    </w:p>
    <w:p w14:paraId="706A6948" w14:textId="77777777" w:rsidR="0054091F" w:rsidRPr="0054091F" w:rsidRDefault="0054091F"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bCs/>
          <w:i/>
          <w:sz w:val="20"/>
          <w:szCs w:val="20"/>
          <w:lang w:val="en-US"/>
        </w:rPr>
      </w:pPr>
      <w:r w:rsidRPr="0054091F">
        <w:rPr>
          <w:rFonts w:ascii="Calibri" w:eastAsia="Calibri" w:hAnsi="Calibri" w:cs="Calibri"/>
          <w:b/>
          <w:bCs/>
          <w:i/>
          <w:sz w:val="20"/>
          <w:szCs w:val="20"/>
          <w:lang w:val="en-US"/>
        </w:rPr>
        <w:tab/>
        <w:t>Reason: To ensure compliance with details of development sort within the submitted Statement of Environmental Effects.</w:t>
      </w:r>
    </w:p>
    <w:p w14:paraId="22AB3DDE" w14:textId="77777777" w:rsidR="0054091F" w:rsidRPr="0054091F" w:rsidRDefault="0054091F"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i/>
          <w:sz w:val="20"/>
          <w:szCs w:val="20"/>
          <w:highlight w:val="yellow"/>
          <w:lang w:val="en-US"/>
        </w:rPr>
      </w:pPr>
    </w:p>
    <w:p w14:paraId="52904F38" w14:textId="2F69B44C" w:rsidR="006A4B07" w:rsidRPr="006A4B07" w:rsidRDefault="006A4B07"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sz w:val="20"/>
          <w:szCs w:val="20"/>
        </w:rPr>
      </w:pPr>
      <w:r w:rsidRPr="006A4B07">
        <w:rPr>
          <w:rFonts w:ascii="Calibri" w:eastAsia="Times New Roman" w:hAnsi="Calibri" w:cs="Calibri"/>
          <w:b/>
          <w:sz w:val="20"/>
          <w:szCs w:val="20"/>
        </w:rPr>
        <w:t>A</w:t>
      </w:r>
      <w:r w:rsidR="00F7159A">
        <w:rPr>
          <w:rFonts w:ascii="Calibri" w:eastAsia="Times New Roman" w:hAnsi="Calibri" w:cs="Calibri"/>
          <w:b/>
          <w:sz w:val="20"/>
          <w:szCs w:val="20"/>
        </w:rPr>
        <w:t>9</w:t>
      </w:r>
      <w:r w:rsidRPr="006A4B07">
        <w:rPr>
          <w:rFonts w:ascii="Calibri" w:eastAsia="Times New Roman" w:hAnsi="Calibri" w:cs="Calibri"/>
          <w:b/>
          <w:sz w:val="20"/>
          <w:szCs w:val="20"/>
        </w:rPr>
        <w:t>.</w:t>
      </w:r>
      <w:r w:rsidRPr="006A4B07">
        <w:rPr>
          <w:rFonts w:ascii="Calibri" w:eastAsia="Times New Roman" w:hAnsi="Calibri" w:cs="Calibri"/>
          <w:sz w:val="20"/>
          <w:szCs w:val="20"/>
        </w:rPr>
        <w:tab/>
        <w:t>No permanent structures are to be placed on any easement.</w:t>
      </w:r>
    </w:p>
    <w:p w14:paraId="053C09C3" w14:textId="77777777" w:rsidR="006A4B07" w:rsidRPr="006A4B07" w:rsidRDefault="006A4B07"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Calibri"/>
          <w:sz w:val="20"/>
          <w:szCs w:val="20"/>
        </w:rPr>
      </w:pPr>
    </w:p>
    <w:p w14:paraId="6B4F3F53" w14:textId="77777777" w:rsidR="006A4B07" w:rsidRPr="006A4B07" w:rsidRDefault="006A4B07"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Calibri"/>
          <w:bCs/>
          <w:iCs/>
          <w:sz w:val="20"/>
          <w:szCs w:val="20"/>
        </w:rPr>
      </w:pPr>
      <w:r w:rsidRPr="006A4B07">
        <w:rPr>
          <w:rFonts w:ascii="Calibri" w:eastAsia="Times New Roman" w:hAnsi="Calibri" w:cs="Calibri"/>
          <w:b/>
          <w:bCs/>
          <w:i/>
          <w:iCs/>
          <w:sz w:val="20"/>
          <w:szCs w:val="20"/>
        </w:rPr>
        <w:t>Reason: To ensure legal requirements.</w:t>
      </w:r>
    </w:p>
    <w:p w14:paraId="5A3D49EA" w14:textId="77777777" w:rsidR="006A4B07" w:rsidRPr="006A4B07" w:rsidRDefault="006A4B07"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sz w:val="20"/>
          <w:szCs w:val="20"/>
        </w:rPr>
      </w:pPr>
    </w:p>
    <w:p w14:paraId="62C28C8D" w14:textId="45B6944A" w:rsidR="00121492" w:rsidRPr="00121492" w:rsidRDefault="00121492" w:rsidP="00121492">
      <w:pPr>
        <w:tabs>
          <w:tab w:val="left" w:pos="720"/>
          <w:tab w:val="left" w:pos="1418"/>
          <w:tab w:val="left" w:pos="1985"/>
          <w:tab w:val="left" w:pos="2160"/>
          <w:tab w:val="left" w:pos="6480"/>
          <w:tab w:val="left" w:pos="8280"/>
          <w:tab w:val="left" w:pos="9360"/>
        </w:tabs>
        <w:spacing w:after="0" w:line="240" w:lineRule="auto"/>
        <w:ind w:left="1440" w:hanging="731"/>
        <w:jc w:val="both"/>
        <w:rPr>
          <w:rFonts w:ascii="Calibri" w:eastAsia="Times New Roman" w:hAnsi="Calibri" w:cs="Calibri"/>
          <w:sz w:val="20"/>
          <w:szCs w:val="18"/>
        </w:rPr>
      </w:pPr>
      <w:r w:rsidRPr="00121492">
        <w:rPr>
          <w:rFonts w:ascii="Calibri" w:eastAsia="Times New Roman" w:hAnsi="Calibri" w:cs="Calibri"/>
          <w:b/>
          <w:sz w:val="20"/>
          <w:szCs w:val="18"/>
        </w:rPr>
        <w:t>A</w:t>
      </w:r>
      <w:r w:rsidR="00F7159A">
        <w:rPr>
          <w:rFonts w:ascii="Calibri" w:eastAsia="Times New Roman" w:hAnsi="Calibri" w:cs="Calibri"/>
          <w:b/>
          <w:sz w:val="20"/>
          <w:szCs w:val="18"/>
        </w:rPr>
        <w:t>10</w:t>
      </w:r>
      <w:r w:rsidRPr="00121492">
        <w:rPr>
          <w:rFonts w:ascii="Calibri" w:eastAsia="Times New Roman" w:hAnsi="Calibri" w:cs="Calibri"/>
          <w:b/>
          <w:bCs/>
          <w:sz w:val="20"/>
          <w:szCs w:val="18"/>
        </w:rPr>
        <w:t>.</w:t>
      </w:r>
      <w:r w:rsidRPr="00121492">
        <w:rPr>
          <w:rFonts w:ascii="Calibri" w:eastAsia="Times New Roman" w:hAnsi="Calibri" w:cs="Calibri"/>
          <w:b/>
          <w:sz w:val="20"/>
          <w:szCs w:val="18"/>
        </w:rPr>
        <w:tab/>
      </w:r>
      <w:r w:rsidRPr="00121492">
        <w:rPr>
          <w:rFonts w:ascii="Calibri" w:eastAsia="Times New Roman" w:hAnsi="Calibri" w:cs="Calibri"/>
          <w:sz w:val="20"/>
          <w:szCs w:val="18"/>
        </w:rPr>
        <w:t>If the soil conditions require it:</w:t>
      </w:r>
    </w:p>
    <w:p w14:paraId="5C96DD5B" w14:textId="77777777" w:rsidR="00121492" w:rsidRPr="00121492" w:rsidRDefault="00121492" w:rsidP="00121492">
      <w:pPr>
        <w:tabs>
          <w:tab w:val="left" w:pos="1418"/>
          <w:tab w:val="left" w:pos="2127"/>
          <w:tab w:val="left" w:pos="6480"/>
          <w:tab w:val="left" w:pos="8280"/>
          <w:tab w:val="left" w:pos="9360"/>
        </w:tabs>
        <w:spacing w:after="0" w:line="240" w:lineRule="auto"/>
        <w:ind w:left="2127" w:hanging="709"/>
        <w:jc w:val="both"/>
        <w:rPr>
          <w:rFonts w:ascii="Calibri" w:eastAsia="Times New Roman" w:hAnsi="Calibri" w:cs="Calibri"/>
          <w:sz w:val="20"/>
          <w:szCs w:val="18"/>
        </w:rPr>
      </w:pPr>
      <w:r w:rsidRPr="00121492">
        <w:rPr>
          <w:rFonts w:ascii="Calibri" w:eastAsia="Times New Roman" w:hAnsi="Calibri" w:cs="Calibri"/>
          <w:sz w:val="20"/>
          <w:szCs w:val="18"/>
        </w:rPr>
        <w:t>(a)</w:t>
      </w:r>
      <w:r w:rsidRPr="00121492">
        <w:rPr>
          <w:rFonts w:ascii="Calibri" w:eastAsia="Times New Roman" w:hAnsi="Calibri" w:cs="Calibri"/>
          <w:sz w:val="20"/>
          <w:szCs w:val="18"/>
        </w:rPr>
        <w:tab/>
        <w:t>Retaining walls associated with the erection or demolition of a building or other approved methods preventing movement of the soil must be provided, and</w:t>
      </w:r>
    </w:p>
    <w:p w14:paraId="22B6C7A0" w14:textId="77777777" w:rsidR="00121492" w:rsidRPr="00121492" w:rsidRDefault="00121492" w:rsidP="00121492">
      <w:pPr>
        <w:tabs>
          <w:tab w:val="left" w:pos="1418"/>
          <w:tab w:val="left" w:pos="2127"/>
          <w:tab w:val="left" w:pos="2160"/>
          <w:tab w:val="left" w:pos="6480"/>
          <w:tab w:val="left" w:pos="8280"/>
          <w:tab w:val="left" w:pos="9360"/>
        </w:tabs>
        <w:spacing w:after="0" w:line="240" w:lineRule="auto"/>
        <w:ind w:left="2127" w:hanging="709"/>
        <w:jc w:val="both"/>
        <w:rPr>
          <w:rFonts w:ascii="Calibri" w:eastAsia="Times New Roman" w:hAnsi="Calibri" w:cs="Calibri"/>
          <w:sz w:val="20"/>
          <w:szCs w:val="18"/>
        </w:rPr>
      </w:pPr>
      <w:r w:rsidRPr="00121492">
        <w:rPr>
          <w:rFonts w:ascii="Calibri" w:eastAsia="Times New Roman" w:hAnsi="Calibri" w:cs="Calibri"/>
          <w:sz w:val="20"/>
          <w:szCs w:val="18"/>
        </w:rPr>
        <w:t>(b)</w:t>
      </w:r>
      <w:r w:rsidRPr="00121492">
        <w:rPr>
          <w:rFonts w:ascii="Calibri" w:eastAsia="Times New Roman" w:hAnsi="Calibri" w:cs="Calibri"/>
          <w:sz w:val="20"/>
          <w:szCs w:val="18"/>
        </w:rPr>
        <w:tab/>
        <w:t>adequate provision must be made for drainage.</w:t>
      </w:r>
    </w:p>
    <w:p w14:paraId="5914F740" w14:textId="77777777" w:rsidR="00121492" w:rsidRPr="00121492" w:rsidRDefault="00121492" w:rsidP="00121492">
      <w:pPr>
        <w:tabs>
          <w:tab w:val="left" w:pos="1418"/>
          <w:tab w:val="left" w:pos="1985"/>
          <w:tab w:val="left" w:pos="6480"/>
          <w:tab w:val="left" w:pos="8280"/>
          <w:tab w:val="left" w:pos="9360"/>
        </w:tabs>
        <w:spacing w:after="0" w:line="240" w:lineRule="auto"/>
        <w:ind w:left="2858" w:hanging="1440"/>
        <w:jc w:val="both"/>
        <w:rPr>
          <w:rFonts w:ascii="Calibri" w:eastAsia="Times New Roman" w:hAnsi="Calibri" w:cs="Calibri"/>
          <w:sz w:val="20"/>
          <w:szCs w:val="20"/>
        </w:rPr>
      </w:pPr>
    </w:p>
    <w:p w14:paraId="145E3FF3" w14:textId="77777777" w:rsidR="00121492" w:rsidRPr="00121492" w:rsidRDefault="00121492" w:rsidP="00121492">
      <w:pPr>
        <w:tabs>
          <w:tab w:val="left" w:pos="6480"/>
          <w:tab w:val="left" w:pos="8280"/>
          <w:tab w:val="left" w:pos="9360"/>
        </w:tabs>
        <w:spacing w:after="0" w:line="240" w:lineRule="auto"/>
        <w:ind w:left="1418"/>
        <w:jc w:val="both"/>
        <w:rPr>
          <w:rFonts w:ascii="Calibri" w:eastAsia="Times New Roman" w:hAnsi="Calibri" w:cs="Calibri"/>
          <w:sz w:val="20"/>
          <w:szCs w:val="18"/>
        </w:rPr>
      </w:pPr>
      <w:r w:rsidRPr="00121492">
        <w:rPr>
          <w:rFonts w:ascii="Calibri" w:eastAsia="Times New Roman" w:hAnsi="Calibri" w:cs="Calibri"/>
          <w:sz w:val="20"/>
          <w:szCs w:val="18"/>
        </w:rPr>
        <w:t>Should a retaining wall be proposed to be constructed above a height of 600mm the applicant shall have the structure designed by a suitably qualified Structural Engineer and a copy of the design plans are to be provided to council before work commences on the site. The retaining wall is to be completed in accordance with the design provided prior to any occupation or use of the building.</w:t>
      </w:r>
    </w:p>
    <w:p w14:paraId="7EC7FDC1" w14:textId="77777777" w:rsidR="00121492" w:rsidRPr="00121492" w:rsidRDefault="00121492" w:rsidP="00121492">
      <w:pPr>
        <w:tabs>
          <w:tab w:val="left" w:pos="1418"/>
          <w:tab w:val="left" w:pos="1985"/>
          <w:tab w:val="left" w:pos="2160"/>
          <w:tab w:val="left" w:pos="6480"/>
          <w:tab w:val="left" w:pos="8280"/>
          <w:tab w:val="left" w:pos="9360"/>
        </w:tabs>
        <w:spacing w:after="0" w:line="240" w:lineRule="auto"/>
        <w:ind w:left="2149" w:hanging="731"/>
        <w:jc w:val="both"/>
        <w:rPr>
          <w:rFonts w:ascii="Calibri" w:eastAsia="Times New Roman" w:hAnsi="Calibri" w:cs="Calibri"/>
          <w:sz w:val="20"/>
          <w:szCs w:val="18"/>
        </w:rPr>
      </w:pPr>
    </w:p>
    <w:p w14:paraId="595EC2F5" w14:textId="77777777" w:rsidR="00121492" w:rsidRPr="00121492" w:rsidRDefault="00121492" w:rsidP="00121492">
      <w:pPr>
        <w:tabs>
          <w:tab w:val="left" w:pos="1418"/>
          <w:tab w:val="left" w:pos="1985"/>
          <w:tab w:val="left" w:pos="2160"/>
          <w:tab w:val="left" w:pos="6480"/>
          <w:tab w:val="left" w:pos="8280"/>
          <w:tab w:val="left" w:pos="9360"/>
        </w:tabs>
        <w:spacing w:after="0" w:line="240" w:lineRule="auto"/>
        <w:ind w:left="2149" w:hanging="731"/>
        <w:jc w:val="both"/>
        <w:rPr>
          <w:rFonts w:ascii="Calibri" w:eastAsia="Times New Roman" w:hAnsi="Calibri" w:cs="Calibri"/>
          <w:sz w:val="20"/>
          <w:szCs w:val="18"/>
        </w:rPr>
      </w:pPr>
      <w:r w:rsidRPr="00121492">
        <w:rPr>
          <w:rFonts w:ascii="Calibri" w:eastAsia="Times New Roman" w:hAnsi="Calibri" w:cs="Calibri"/>
          <w:b/>
          <w:i/>
          <w:sz w:val="20"/>
          <w:szCs w:val="18"/>
        </w:rPr>
        <w:t>Reason: To ensure site stability.</w:t>
      </w:r>
    </w:p>
    <w:p w14:paraId="236A15EF" w14:textId="77777777" w:rsidR="00121492" w:rsidRPr="00121492" w:rsidRDefault="00121492" w:rsidP="00121492">
      <w:pPr>
        <w:tabs>
          <w:tab w:val="left" w:pos="6480"/>
          <w:tab w:val="left" w:pos="8280"/>
          <w:tab w:val="left" w:pos="9360"/>
        </w:tabs>
        <w:suppressAutoHyphens/>
        <w:spacing w:after="0" w:line="240" w:lineRule="auto"/>
        <w:ind w:left="1418" w:hanging="709"/>
        <w:jc w:val="both"/>
        <w:rPr>
          <w:rFonts w:ascii="Calibri" w:eastAsia="Times New Roman" w:hAnsi="Calibri" w:cs="Calibri"/>
          <w:b/>
          <w:bCs/>
          <w:spacing w:val="-2"/>
          <w:sz w:val="20"/>
          <w:szCs w:val="18"/>
        </w:rPr>
      </w:pPr>
    </w:p>
    <w:p w14:paraId="4B8D10A1" w14:textId="715E6E4D" w:rsidR="006A4B07" w:rsidRPr="006A4B07" w:rsidRDefault="006A4B07" w:rsidP="00961B57">
      <w:pPr>
        <w:tabs>
          <w:tab w:val="left" w:pos="6480"/>
          <w:tab w:val="left" w:pos="8280"/>
          <w:tab w:val="left" w:pos="9360"/>
        </w:tabs>
        <w:suppressAutoHyphens/>
        <w:spacing w:after="0" w:line="22" w:lineRule="atLeast"/>
        <w:ind w:left="1418" w:hanging="709"/>
        <w:jc w:val="both"/>
        <w:rPr>
          <w:rFonts w:ascii="Calibri" w:eastAsia="Times New Roman" w:hAnsi="Calibri" w:cs="Calibri"/>
          <w:spacing w:val="-2"/>
          <w:sz w:val="20"/>
          <w:szCs w:val="18"/>
        </w:rPr>
      </w:pPr>
      <w:r w:rsidRPr="006A4B07">
        <w:rPr>
          <w:rFonts w:ascii="Calibri" w:eastAsia="Times New Roman" w:hAnsi="Calibri" w:cs="Calibri"/>
          <w:b/>
          <w:bCs/>
          <w:spacing w:val="-2"/>
          <w:sz w:val="20"/>
          <w:szCs w:val="18"/>
        </w:rPr>
        <w:t>A</w:t>
      </w:r>
      <w:r w:rsidR="002E4362">
        <w:rPr>
          <w:rFonts w:ascii="Calibri" w:eastAsia="Times New Roman" w:hAnsi="Calibri" w:cs="Calibri"/>
          <w:b/>
          <w:bCs/>
          <w:spacing w:val="-2"/>
          <w:sz w:val="20"/>
          <w:szCs w:val="18"/>
        </w:rPr>
        <w:t>1</w:t>
      </w:r>
      <w:r w:rsidR="00F7159A">
        <w:rPr>
          <w:rFonts w:ascii="Calibri" w:eastAsia="Times New Roman" w:hAnsi="Calibri" w:cs="Calibri"/>
          <w:b/>
          <w:bCs/>
          <w:spacing w:val="-2"/>
          <w:sz w:val="20"/>
          <w:szCs w:val="18"/>
        </w:rPr>
        <w:t>1</w:t>
      </w:r>
      <w:r w:rsidRPr="006A4B07">
        <w:rPr>
          <w:rFonts w:ascii="Calibri" w:eastAsia="Times New Roman" w:hAnsi="Calibri" w:cs="Calibri"/>
          <w:b/>
          <w:spacing w:val="-2"/>
          <w:sz w:val="20"/>
          <w:szCs w:val="18"/>
        </w:rPr>
        <w:t>.</w:t>
      </w:r>
      <w:r w:rsidRPr="006A4B07">
        <w:rPr>
          <w:rFonts w:ascii="Calibri" w:eastAsia="Times New Roman" w:hAnsi="Calibri" w:cs="Calibri"/>
          <w:spacing w:val="-2"/>
          <w:sz w:val="20"/>
          <w:szCs w:val="18"/>
        </w:rPr>
        <w:tab/>
        <w:t>Colours and textures of materials of external walls, roof and ancillary structures including water tanks shall be non-reflective and as such will not conflict with the existing landscape.</w:t>
      </w:r>
    </w:p>
    <w:p w14:paraId="7DC3C168" w14:textId="77777777" w:rsidR="006A4B07" w:rsidRPr="006A4B07" w:rsidRDefault="006A4B07" w:rsidP="00961B57">
      <w:pPr>
        <w:tabs>
          <w:tab w:val="left" w:pos="1418"/>
          <w:tab w:val="left" w:pos="1985"/>
          <w:tab w:val="left" w:pos="6480"/>
          <w:tab w:val="left" w:pos="8280"/>
          <w:tab w:val="left" w:pos="9360"/>
        </w:tabs>
        <w:suppressAutoHyphens/>
        <w:spacing w:after="0" w:line="22" w:lineRule="atLeast"/>
        <w:ind w:left="2127" w:hanging="709"/>
        <w:jc w:val="both"/>
        <w:rPr>
          <w:rFonts w:ascii="Calibri" w:eastAsia="Times New Roman" w:hAnsi="Calibri" w:cs="Calibri"/>
          <w:bCs/>
          <w:iCs/>
          <w:spacing w:val="-2"/>
          <w:sz w:val="20"/>
          <w:szCs w:val="18"/>
        </w:rPr>
      </w:pPr>
    </w:p>
    <w:p w14:paraId="59DFB993" w14:textId="77777777" w:rsidR="006A4B07" w:rsidRPr="006A4B07" w:rsidRDefault="006A4B07" w:rsidP="00961B57">
      <w:pPr>
        <w:tabs>
          <w:tab w:val="left" w:pos="1418"/>
          <w:tab w:val="left" w:pos="1985"/>
          <w:tab w:val="left" w:pos="6480"/>
          <w:tab w:val="left" w:pos="8280"/>
          <w:tab w:val="left" w:pos="9360"/>
        </w:tabs>
        <w:suppressAutoHyphens/>
        <w:spacing w:after="0" w:line="22" w:lineRule="atLeast"/>
        <w:ind w:left="2127" w:hanging="709"/>
        <w:jc w:val="both"/>
        <w:rPr>
          <w:rFonts w:ascii="Calibri" w:eastAsia="Times New Roman" w:hAnsi="Calibri" w:cs="Calibri"/>
          <w:spacing w:val="-2"/>
          <w:sz w:val="20"/>
          <w:szCs w:val="18"/>
        </w:rPr>
      </w:pPr>
      <w:r w:rsidRPr="006A4B07">
        <w:rPr>
          <w:rFonts w:ascii="Calibri" w:eastAsia="Times New Roman" w:hAnsi="Calibri" w:cs="Calibri"/>
          <w:b/>
          <w:bCs/>
          <w:i/>
          <w:iCs/>
          <w:spacing w:val="-2"/>
          <w:sz w:val="20"/>
          <w:szCs w:val="18"/>
        </w:rPr>
        <w:t>Reason: To ensure visual amenity of the area is maintained.</w:t>
      </w:r>
    </w:p>
    <w:p w14:paraId="76DF33E9" w14:textId="77777777" w:rsidR="006A4B07" w:rsidRPr="006A4B07" w:rsidRDefault="006A4B07" w:rsidP="00961B57">
      <w:pPr>
        <w:tabs>
          <w:tab w:val="left" w:pos="709"/>
          <w:tab w:val="left" w:pos="1418"/>
          <w:tab w:val="left" w:pos="1985"/>
          <w:tab w:val="left" w:pos="6480"/>
          <w:tab w:val="left" w:pos="8280"/>
          <w:tab w:val="left" w:pos="9360"/>
        </w:tabs>
        <w:suppressAutoHyphens/>
        <w:overflowPunct w:val="0"/>
        <w:autoSpaceDE w:val="0"/>
        <w:autoSpaceDN w:val="0"/>
        <w:adjustRightInd w:val="0"/>
        <w:spacing w:after="0" w:line="22" w:lineRule="atLeast"/>
        <w:ind w:left="1418" w:hanging="709"/>
        <w:jc w:val="both"/>
        <w:textAlignment w:val="baseline"/>
        <w:rPr>
          <w:rFonts w:ascii="Calibri" w:eastAsia="Times New Roman" w:hAnsi="Calibri" w:cs="Calibri"/>
          <w:b/>
          <w:bCs/>
          <w:spacing w:val="-2"/>
          <w:sz w:val="20"/>
          <w:szCs w:val="20"/>
          <w:lang w:eastAsia="x-none"/>
        </w:rPr>
      </w:pPr>
    </w:p>
    <w:p w14:paraId="3A673ADC" w14:textId="645B2A17" w:rsidR="005130E6" w:rsidRPr="00E20035" w:rsidRDefault="005130E6" w:rsidP="00961B57">
      <w:pPr>
        <w:tabs>
          <w:tab w:val="left" w:pos="1418"/>
          <w:tab w:val="left" w:pos="1985"/>
          <w:tab w:val="left" w:pos="6480"/>
          <w:tab w:val="left" w:pos="8280"/>
          <w:tab w:val="left" w:pos="9360"/>
        </w:tabs>
        <w:overflowPunct w:val="0"/>
        <w:autoSpaceDE w:val="0"/>
        <w:autoSpaceDN w:val="0"/>
        <w:adjustRightInd w:val="0"/>
        <w:spacing w:after="0" w:line="22" w:lineRule="atLeast"/>
        <w:ind w:left="1418" w:hanging="709"/>
        <w:jc w:val="both"/>
        <w:textAlignment w:val="baseline"/>
        <w:rPr>
          <w:rFonts w:ascii="Calibri" w:eastAsia="Times New Roman" w:hAnsi="Calibri" w:cs="Calibri"/>
          <w:spacing w:val="-2"/>
          <w:sz w:val="20"/>
          <w:szCs w:val="20"/>
        </w:rPr>
      </w:pPr>
      <w:r w:rsidRPr="005130E6">
        <w:rPr>
          <w:rFonts w:ascii="Calibri" w:eastAsia="Times New Roman" w:hAnsi="Calibri" w:cs="Calibri"/>
          <w:b/>
          <w:spacing w:val="-2"/>
          <w:sz w:val="20"/>
          <w:szCs w:val="20"/>
        </w:rPr>
        <w:t>A1</w:t>
      </w:r>
      <w:r w:rsidR="00F7159A">
        <w:rPr>
          <w:rFonts w:ascii="Calibri" w:eastAsia="Times New Roman" w:hAnsi="Calibri" w:cs="Calibri"/>
          <w:b/>
          <w:spacing w:val="-2"/>
          <w:sz w:val="20"/>
          <w:szCs w:val="20"/>
        </w:rPr>
        <w:t>2</w:t>
      </w:r>
      <w:r w:rsidRPr="005130E6">
        <w:rPr>
          <w:rFonts w:ascii="Calibri" w:eastAsia="Times New Roman" w:hAnsi="Calibri" w:cs="Calibri"/>
          <w:b/>
          <w:spacing w:val="-2"/>
          <w:sz w:val="20"/>
          <w:szCs w:val="20"/>
        </w:rPr>
        <w:t>.</w:t>
      </w:r>
      <w:r w:rsidRPr="005130E6">
        <w:rPr>
          <w:rFonts w:ascii="Calibri" w:eastAsia="Times New Roman" w:hAnsi="Calibri" w:cs="Calibri"/>
          <w:spacing w:val="-2"/>
          <w:sz w:val="20"/>
          <w:szCs w:val="20"/>
        </w:rPr>
        <w:tab/>
        <w:t xml:space="preserve">The developer is to ensure that no dust nuisance is generated on the premises. To this end the </w:t>
      </w:r>
      <w:r w:rsidRPr="00E20035">
        <w:rPr>
          <w:rFonts w:ascii="Calibri" w:eastAsia="Times New Roman" w:hAnsi="Calibri" w:cs="Calibri"/>
          <w:spacing w:val="-2"/>
          <w:sz w:val="20"/>
          <w:szCs w:val="20"/>
        </w:rPr>
        <w:t>applicant shall maintain sufficient equipment with the capacity to apply water to all trafficable areas within the site at a rate sufficient to eliminate the dust nuisance.</w:t>
      </w:r>
    </w:p>
    <w:p w14:paraId="2549EEC7" w14:textId="77777777" w:rsidR="005130E6" w:rsidRPr="00E20035" w:rsidRDefault="005130E6" w:rsidP="00961B57">
      <w:pPr>
        <w:tabs>
          <w:tab w:val="left" w:pos="1418"/>
          <w:tab w:val="left" w:pos="1985"/>
          <w:tab w:val="left" w:pos="6480"/>
          <w:tab w:val="left" w:pos="8280"/>
          <w:tab w:val="left" w:pos="9360"/>
        </w:tabs>
        <w:overflowPunct w:val="0"/>
        <w:autoSpaceDE w:val="0"/>
        <w:autoSpaceDN w:val="0"/>
        <w:adjustRightInd w:val="0"/>
        <w:spacing w:after="0" w:line="22" w:lineRule="atLeast"/>
        <w:ind w:left="1418" w:hanging="709"/>
        <w:jc w:val="both"/>
        <w:textAlignment w:val="baseline"/>
        <w:rPr>
          <w:rFonts w:ascii="Calibri" w:eastAsia="Times New Roman" w:hAnsi="Calibri" w:cs="Calibri"/>
          <w:spacing w:val="-2"/>
          <w:sz w:val="20"/>
          <w:szCs w:val="20"/>
        </w:rPr>
      </w:pPr>
    </w:p>
    <w:p w14:paraId="205A0E81" w14:textId="77777777" w:rsidR="005130E6" w:rsidRPr="00E20035" w:rsidRDefault="005130E6" w:rsidP="00961B57">
      <w:pPr>
        <w:tabs>
          <w:tab w:val="left" w:pos="1418"/>
          <w:tab w:val="left" w:pos="1985"/>
          <w:tab w:val="left" w:pos="6480"/>
          <w:tab w:val="left" w:pos="8280"/>
          <w:tab w:val="left" w:pos="9360"/>
        </w:tabs>
        <w:overflowPunct w:val="0"/>
        <w:autoSpaceDE w:val="0"/>
        <w:autoSpaceDN w:val="0"/>
        <w:adjustRightInd w:val="0"/>
        <w:spacing w:after="0" w:line="22" w:lineRule="atLeast"/>
        <w:ind w:left="1418"/>
        <w:jc w:val="both"/>
        <w:textAlignment w:val="baseline"/>
        <w:rPr>
          <w:rFonts w:ascii="Calibri" w:eastAsia="Times New Roman" w:hAnsi="Calibri" w:cs="Calibri"/>
          <w:bCs/>
          <w:iCs/>
          <w:spacing w:val="-2"/>
          <w:sz w:val="20"/>
          <w:szCs w:val="20"/>
        </w:rPr>
      </w:pPr>
      <w:r w:rsidRPr="00E20035">
        <w:rPr>
          <w:rFonts w:ascii="Calibri" w:eastAsia="Times New Roman" w:hAnsi="Calibri" w:cs="Calibri"/>
          <w:b/>
          <w:bCs/>
          <w:i/>
          <w:iCs/>
          <w:spacing w:val="-2"/>
          <w:sz w:val="20"/>
          <w:szCs w:val="20"/>
        </w:rPr>
        <w:t>Reason: To ensure compliance.</w:t>
      </w:r>
    </w:p>
    <w:p w14:paraId="18A4EE50" w14:textId="77777777" w:rsidR="0004393E" w:rsidRPr="00E20035" w:rsidRDefault="0004393E"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Times New Roman" w:hAnsi="Calibri" w:cs="Arial"/>
          <w:b/>
          <w:bCs/>
          <w:spacing w:val="-3"/>
          <w:sz w:val="20"/>
          <w:szCs w:val="20"/>
        </w:rPr>
      </w:pPr>
    </w:p>
    <w:p w14:paraId="38A04A7B" w14:textId="4C9B71CA" w:rsidR="0004393E" w:rsidRPr="0004393E" w:rsidRDefault="0004393E"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Times New Roman" w:hAnsi="Calibri" w:cs="Arial"/>
          <w:spacing w:val="-3"/>
          <w:sz w:val="20"/>
          <w:szCs w:val="20"/>
        </w:rPr>
      </w:pPr>
      <w:r w:rsidRPr="0004393E">
        <w:rPr>
          <w:rFonts w:ascii="Calibri" w:eastAsia="Times New Roman" w:hAnsi="Calibri" w:cs="Arial"/>
          <w:b/>
          <w:bCs/>
          <w:spacing w:val="-3"/>
          <w:sz w:val="20"/>
          <w:szCs w:val="20"/>
        </w:rPr>
        <w:t>A</w:t>
      </w:r>
      <w:r w:rsidR="002E4362">
        <w:rPr>
          <w:rFonts w:ascii="Calibri" w:eastAsia="Times New Roman" w:hAnsi="Calibri" w:cs="Arial"/>
          <w:b/>
          <w:bCs/>
          <w:spacing w:val="-3"/>
          <w:sz w:val="20"/>
          <w:szCs w:val="20"/>
        </w:rPr>
        <w:t>1</w:t>
      </w:r>
      <w:r w:rsidR="00F7159A">
        <w:rPr>
          <w:rFonts w:ascii="Calibri" w:eastAsia="Times New Roman" w:hAnsi="Calibri" w:cs="Arial"/>
          <w:b/>
          <w:bCs/>
          <w:spacing w:val="-3"/>
          <w:sz w:val="20"/>
          <w:szCs w:val="20"/>
        </w:rPr>
        <w:t>3</w:t>
      </w:r>
      <w:r w:rsidRPr="0004393E">
        <w:rPr>
          <w:rFonts w:ascii="Calibri" w:eastAsia="Times New Roman" w:hAnsi="Calibri" w:cs="Arial"/>
          <w:b/>
          <w:bCs/>
          <w:spacing w:val="-3"/>
          <w:sz w:val="20"/>
          <w:szCs w:val="20"/>
        </w:rPr>
        <w:t>.</w:t>
      </w:r>
      <w:r w:rsidRPr="0004393E">
        <w:rPr>
          <w:rFonts w:ascii="Calibri" w:eastAsia="Times New Roman" w:hAnsi="Calibri" w:cs="Arial"/>
          <w:b/>
          <w:bCs/>
          <w:spacing w:val="-3"/>
          <w:sz w:val="20"/>
          <w:szCs w:val="20"/>
        </w:rPr>
        <w:tab/>
      </w:r>
      <w:r w:rsidRPr="0004393E">
        <w:rPr>
          <w:rFonts w:ascii="Calibri" w:eastAsia="Times New Roman" w:hAnsi="Calibri" w:cs="Arial"/>
          <w:spacing w:val="-3"/>
          <w:sz w:val="20"/>
          <w:szCs w:val="20"/>
        </w:rPr>
        <w:t xml:space="preserve">The Operator shall repair, or pay the full costs associated with the repair of any public infrastructure that is damaged by the developer. </w:t>
      </w:r>
    </w:p>
    <w:p w14:paraId="785631A3" w14:textId="77777777" w:rsidR="0004393E" w:rsidRPr="0004393E" w:rsidRDefault="0004393E" w:rsidP="00961B57">
      <w:pPr>
        <w:tabs>
          <w:tab w:val="left" w:pos="1418"/>
          <w:tab w:val="left" w:pos="1985"/>
          <w:tab w:val="left" w:pos="6480"/>
          <w:tab w:val="left" w:pos="8280"/>
          <w:tab w:val="left" w:pos="9360"/>
        </w:tabs>
        <w:spacing w:after="0" w:line="22" w:lineRule="atLeast"/>
        <w:ind w:left="2706" w:hanging="1418"/>
        <w:contextualSpacing/>
        <w:jc w:val="both"/>
        <w:rPr>
          <w:rFonts w:ascii="Calibri" w:eastAsia="Times New Roman" w:hAnsi="Calibri" w:cs="Arial"/>
          <w:bCs/>
          <w:spacing w:val="-3"/>
          <w:sz w:val="20"/>
          <w:szCs w:val="20"/>
        </w:rPr>
      </w:pPr>
    </w:p>
    <w:p w14:paraId="1DBB3C11" w14:textId="77777777" w:rsidR="0004393E" w:rsidRPr="0004393E" w:rsidRDefault="0004393E" w:rsidP="00961B57">
      <w:pPr>
        <w:tabs>
          <w:tab w:val="left" w:pos="1418"/>
          <w:tab w:val="left" w:pos="1985"/>
          <w:tab w:val="left" w:pos="6480"/>
          <w:tab w:val="left" w:pos="8280"/>
          <w:tab w:val="left" w:pos="9360"/>
        </w:tabs>
        <w:spacing w:after="0" w:line="22" w:lineRule="atLeast"/>
        <w:ind w:left="1418" w:firstLine="12"/>
        <w:contextualSpacing/>
        <w:jc w:val="both"/>
        <w:rPr>
          <w:rFonts w:ascii="Calibri" w:eastAsia="Times New Roman" w:hAnsi="Calibri" w:cs="Arial"/>
          <w:b/>
          <w:bCs/>
          <w:i/>
          <w:iCs/>
          <w:spacing w:val="-3"/>
          <w:sz w:val="20"/>
          <w:szCs w:val="20"/>
        </w:rPr>
      </w:pPr>
      <w:r w:rsidRPr="0004393E">
        <w:rPr>
          <w:rFonts w:ascii="Calibri" w:eastAsia="Times New Roman" w:hAnsi="Calibri" w:cs="Arial"/>
          <w:b/>
          <w:bCs/>
          <w:i/>
          <w:iCs/>
          <w:spacing w:val="-3"/>
          <w:sz w:val="20"/>
          <w:szCs w:val="20"/>
        </w:rPr>
        <w:t xml:space="preserve">Reason: To ensure that the community is not responsible for the costs of repair of any damage to public infrastructure. </w:t>
      </w:r>
    </w:p>
    <w:p w14:paraId="32FC29C6" w14:textId="77777777" w:rsidR="0004393E" w:rsidRPr="0004393E" w:rsidRDefault="0004393E" w:rsidP="00961B57">
      <w:pPr>
        <w:tabs>
          <w:tab w:val="num" w:pos="709"/>
        </w:tabs>
        <w:spacing w:after="0" w:line="22" w:lineRule="atLeast"/>
        <w:ind w:left="709" w:hanging="709"/>
        <w:jc w:val="both"/>
        <w:rPr>
          <w:rFonts w:ascii="Calibri" w:eastAsia="Times New Roman" w:hAnsi="Calibri" w:cs="Arial"/>
          <w:b/>
          <w:bCs/>
          <w:sz w:val="24"/>
          <w:szCs w:val="20"/>
        </w:rPr>
      </w:pPr>
    </w:p>
    <w:p w14:paraId="62ABD2F3" w14:textId="19C3A202" w:rsidR="00EC6857" w:rsidRPr="00EC6857" w:rsidRDefault="00EC6857" w:rsidP="00EC68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sidRPr="00B577D0">
        <w:rPr>
          <w:rFonts w:ascii="Calibri" w:eastAsia="Times New Roman" w:hAnsi="Calibri" w:cs="Arial"/>
          <w:b/>
          <w:sz w:val="20"/>
          <w:szCs w:val="20"/>
        </w:rPr>
        <w:t>A</w:t>
      </w:r>
      <w:r w:rsidR="002E4362">
        <w:rPr>
          <w:rFonts w:ascii="Calibri" w:eastAsia="Times New Roman" w:hAnsi="Calibri" w:cs="Arial"/>
          <w:b/>
          <w:sz w:val="20"/>
          <w:szCs w:val="20"/>
        </w:rPr>
        <w:t>1</w:t>
      </w:r>
      <w:r w:rsidR="00F7159A">
        <w:rPr>
          <w:rFonts w:ascii="Calibri" w:eastAsia="Times New Roman" w:hAnsi="Calibri" w:cs="Arial"/>
          <w:b/>
          <w:sz w:val="20"/>
          <w:szCs w:val="20"/>
        </w:rPr>
        <w:t>4</w:t>
      </w:r>
      <w:r w:rsidRPr="00B577D0">
        <w:rPr>
          <w:rFonts w:ascii="Calibri" w:eastAsia="Times New Roman" w:hAnsi="Calibri" w:cs="Arial"/>
          <w:b/>
          <w:sz w:val="20"/>
          <w:szCs w:val="20"/>
        </w:rPr>
        <w:t>.</w:t>
      </w:r>
      <w:r w:rsidRPr="00B577D0">
        <w:rPr>
          <w:rFonts w:ascii="Calibri" w:eastAsia="Times New Roman" w:hAnsi="Calibri" w:cs="Arial"/>
          <w:sz w:val="20"/>
          <w:szCs w:val="20"/>
        </w:rPr>
        <w:tab/>
      </w:r>
      <w:proofErr w:type="gramStart"/>
      <w:r w:rsidRPr="00E20035">
        <w:rPr>
          <w:rFonts w:ascii="Calibri" w:eastAsia="Times New Roman" w:hAnsi="Calibri" w:cs="Arial"/>
          <w:sz w:val="20"/>
          <w:szCs w:val="20"/>
        </w:rPr>
        <w:t>A Distance of 10m</w:t>
      </w:r>
      <w:proofErr w:type="gramEnd"/>
      <w:r w:rsidRPr="00E20035">
        <w:rPr>
          <w:rFonts w:ascii="Calibri" w:eastAsia="Times New Roman" w:hAnsi="Calibri" w:cs="Arial"/>
          <w:sz w:val="20"/>
          <w:szCs w:val="20"/>
        </w:rPr>
        <w:t xml:space="preserve"> is required to be maintained from the nearest part of the development to Essential Energy’s infrastructure (measured horizontally) to any part of the development.</w:t>
      </w:r>
      <w:r w:rsidRPr="00EC6857">
        <w:rPr>
          <w:rFonts w:ascii="Calibri" w:eastAsia="Times New Roman" w:hAnsi="Calibri" w:cs="Arial"/>
          <w:sz w:val="20"/>
          <w:szCs w:val="20"/>
        </w:rPr>
        <w:t xml:space="preserve"> </w:t>
      </w:r>
    </w:p>
    <w:p w14:paraId="5108D824" w14:textId="77777777" w:rsidR="00EC6857" w:rsidRPr="00EC6857" w:rsidRDefault="00EC6857" w:rsidP="00EC68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p>
    <w:p w14:paraId="7A432A0A" w14:textId="3132332D" w:rsidR="00EC6857" w:rsidRPr="00B577D0" w:rsidRDefault="00EC6857" w:rsidP="00EC68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Cs/>
          <w:iCs/>
          <w:sz w:val="20"/>
          <w:szCs w:val="20"/>
        </w:rPr>
      </w:pPr>
      <w:r w:rsidRPr="00EC6857">
        <w:rPr>
          <w:rFonts w:ascii="Calibri" w:eastAsia="Times New Roman" w:hAnsi="Calibri" w:cs="Arial"/>
          <w:sz w:val="20"/>
          <w:szCs w:val="20"/>
        </w:rPr>
        <w:tab/>
      </w:r>
      <w:r w:rsidRPr="00B577D0">
        <w:rPr>
          <w:rFonts w:ascii="Calibri" w:eastAsia="Times New Roman" w:hAnsi="Calibri" w:cs="Arial"/>
          <w:b/>
          <w:bCs/>
          <w:i/>
          <w:iCs/>
          <w:sz w:val="20"/>
          <w:szCs w:val="20"/>
        </w:rPr>
        <w:t>Reason: To ensure</w:t>
      </w:r>
      <w:r w:rsidRPr="00E20035">
        <w:rPr>
          <w:rFonts w:ascii="Calibri" w:eastAsia="Times New Roman" w:hAnsi="Calibri" w:cs="Arial"/>
          <w:b/>
          <w:bCs/>
          <w:i/>
          <w:iCs/>
          <w:sz w:val="20"/>
          <w:szCs w:val="20"/>
        </w:rPr>
        <w:t xml:space="preserve"> there is no encroachment risk to </w:t>
      </w:r>
      <w:r w:rsidRPr="00B577D0">
        <w:rPr>
          <w:rFonts w:ascii="Calibri" w:eastAsia="Times New Roman" w:hAnsi="Calibri" w:cs="Arial"/>
          <w:b/>
          <w:bCs/>
          <w:i/>
          <w:iCs/>
          <w:sz w:val="20"/>
          <w:szCs w:val="20"/>
        </w:rPr>
        <w:t>Essential Energy</w:t>
      </w:r>
      <w:r w:rsidRPr="00E20035">
        <w:rPr>
          <w:rFonts w:ascii="Calibri" w:eastAsia="Times New Roman" w:hAnsi="Calibri" w:cs="Arial"/>
          <w:b/>
          <w:bCs/>
          <w:i/>
          <w:iCs/>
          <w:sz w:val="20"/>
          <w:szCs w:val="20"/>
        </w:rPr>
        <w:t xml:space="preserve"> infrastructure</w:t>
      </w:r>
      <w:r w:rsidRPr="00B577D0">
        <w:rPr>
          <w:rFonts w:ascii="Calibri" w:eastAsia="Times New Roman" w:hAnsi="Calibri" w:cs="Arial"/>
          <w:b/>
          <w:bCs/>
          <w:i/>
          <w:iCs/>
          <w:sz w:val="20"/>
          <w:szCs w:val="20"/>
        </w:rPr>
        <w:t>.</w:t>
      </w:r>
    </w:p>
    <w:p w14:paraId="7DB0B013" w14:textId="77777777" w:rsidR="00EC6857" w:rsidRPr="00B577D0" w:rsidRDefault="00EC6857" w:rsidP="00EC68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rPr>
      </w:pPr>
    </w:p>
    <w:p w14:paraId="134F3DDF" w14:textId="6654EACB"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sidRPr="00B577D0">
        <w:rPr>
          <w:rFonts w:ascii="Calibri" w:eastAsia="Times New Roman" w:hAnsi="Calibri" w:cs="Arial"/>
          <w:b/>
          <w:sz w:val="20"/>
          <w:szCs w:val="20"/>
        </w:rPr>
        <w:t>A</w:t>
      </w:r>
      <w:r w:rsidR="002E4362">
        <w:rPr>
          <w:rFonts w:ascii="Calibri" w:eastAsia="Times New Roman" w:hAnsi="Calibri" w:cs="Arial"/>
          <w:b/>
          <w:sz w:val="20"/>
          <w:szCs w:val="20"/>
        </w:rPr>
        <w:t>1</w:t>
      </w:r>
      <w:r w:rsidR="00F7159A">
        <w:rPr>
          <w:rFonts w:ascii="Calibri" w:eastAsia="Times New Roman" w:hAnsi="Calibri" w:cs="Arial"/>
          <w:b/>
          <w:sz w:val="20"/>
          <w:szCs w:val="20"/>
        </w:rPr>
        <w:t>5</w:t>
      </w:r>
      <w:r w:rsidRPr="00B577D0">
        <w:rPr>
          <w:rFonts w:ascii="Calibri" w:eastAsia="Times New Roman" w:hAnsi="Calibri" w:cs="Arial"/>
          <w:b/>
          <w:sz w:val="20"/>
          <w:szCs w:val="20"/>
        </w:rPr>
        <w:t>.</w:t>
      </w:r>
      <w:r w:rsidRPr="00B577D0">
        <w:rPr>
          <w:rFonts w:ascii="Calibri" w:eastAsia="Times New Roman" w:hAnsi="Calibri" w:cs="Arial"/>
          <w:sz w:val="20"/>
          <w:szCs w:val="20"/>
        </w:rPr>
        <w:tab/>
        <w:t>Any existing encumbrances/easements in favour of Essential Energy (or its predecessors) noted on the title of the above property must be complied with.</w:t>
      </w:r>
    </w:p>
    <w:p w14:paraId="62053FC5" w14:textId="77777777" w:rsidR="00B577D0" w:rsidRPr="00B577D0" w:rsidRDefault="00B577D0"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Arial"/>
          <w:sz w:val="20"/>
          <w:szCs w:val="20"/>
        </w:rPr>
      </w:pPr>
    </w:p>
    <w:p w14:paraId="7E6C4566" w14:textId="77777777" w:rsidR="00B577D0" w:rsidRPr="00B577D0" w:rsidRDefault="00B577D0"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Arial"/>
          <w:bCs/>
          <w:iCs/>
          <w:sz w:val="20"/>
          <w:szCs w:val="20"/>
        </w:rPr>
      </w:pPr>
      <w:r w:rsidRPr="00B577D0">
        <w:rPr>
          <w:rFonts w:ascii="Calibri" w:eastAsia="Times New Roman" w:hAnsi="Calibri" w:cs="Arial"/>
          <w:b/>
          <w:bCs/>
          <w:i/>
          <w:iCs/>
          <w:sz w:val="20"/>
          <w:szCs w:val="20"/>
        </w:rPr>
        <w:t>Reason: To ensure compliance with Essential Energy conditions.</w:t>
      </w:r>
    </w:p>
    <w:p w14:paraId="1AAF5C48" w14:textId="77777777"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rPr>
      </w:pPr>
    </w:p>
    <w:p w14:paraId="6D7E7306" w14:textId="087E007D"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sidRPr="00B577D0">
        <w:rPr>
          <w:rFonts w:ascii="Calibri" w:eastAsia="Times New Roman" w:hAnsi="Calibri" w:cs="Arial"/>
          <w:b/>
          <w:sz w:val="20"/>
          <w:szCs w:val="20"/>
        </w:rPr>
        <w:lastRenderedPageBreak/>
        <w:t>A</w:t>
      </w:r>
      <w:r w:rsidR="002E4362">
        <w:rPr>
          <w:rFonts w:ascii="Calibri" w:eastAsia="Times New Roman" w:hAnsi="Calibri" w:cs="Arial"/>
          <w:b/>
          <w:sz w:val="20"/>
          <w:szCs w:val="20"/>
        </w:rPr>
        <w:t>1</w:t>
      </w:r>
      <w:r w:rsidR="00F7159A">
        <w:rPr>
          <w:rFonts w:ascii="Calibri" w:eastAsia="Times New Roman" w:hAnsi="Calibri" w:cs="Arial"/>
          <w:b/>
          <w:sz w:val="20"/>
          <w:szCs w:val="20"/>
        </w:rPr>
        <w:t>6</w:t>
      </w:r>
      <w:r w:rsidRPr="00B577D0">
        <w:rPr>
          <w:rFonts w:ascii="Calibri" w:eastAsia="Times New Roman" w:hAnsi="Calibri" w:cs="Arial"/>
          <w:b/>
          <w:sz w:val="20"/>
          <w:szCs w:val="20"/>
        </w:rPr>
        <w:t>.</w:t>
      </w:r>
      <w:r w:rsidRPr="00B577D0">
        <w:rPr>
          <w:rFonts w:ascii="Calibri" w:eastAsia="Times New Roman" w:hAnsi="Calibri" w:cs="Arial"/>
          <w:sz w:val="20"/>
          <w:szCs w:val="20"/>
        </w:rPr>
        <w:tab/>
        <w:t xml:space="preserve">Any activities within close proximity to Essential Energy’s electricity infrastructure must be undertaken in accordance with the industry guideline currently known as ISSC 200 guideline for the Management of Activities within Electricity Easements and Close to Infrastructure (or </w:t>
      </w:r>
      <w:proofErr w:type="gramStart"/>
      <w:r w:rsidRPr="00B577D0">
        <w:rPr>
          <w:rFonts w:ascii="Calibri" w:eastAsia="Times New Roman" w:hAnsi="Calibri" w:cs="Arial"/>
          <w:sz w:val="20"/>
          <w:szCs w:val="20"/>
        </w:rPr>
        <w:t>it</w:t>
      </w:r>
      <w:proofErr w:type="gramEnd"/>
      <w:r w:rsidRPr="00B577D0">
        <w:rPr>
          <w:rFonts w:ascii="Calibri" w:eastAsia="Times New Roman" w:hAnsi="Calibri" w:cs="Arial"/>
          <w:sz w:val="20"/>
          <w:szCs w:val="20"/>
        </w:rPr>
        <w:t xml:space="preserve"> successors). Further approval may be required from Essential Energy should activities within the property encroach on the electricity infrastructure. </w:t>
      </w:r>
    </w:p>
    <w:p w14:paraId="270FAD9C" w14:textId="77777777" w:rsidR="00B577D0" w:rsidRPr="00B577D0" w:rsidRDefault="00B577D0"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Arial"/>
          <w:sz w:val="20"/>
          <w:szCs w:val="20"/>
        </w:rPr>
      </w:pPr>
    </w:p>
    <w:p w14:paraId="1F83FA0A" w14:textId="77777777" w:rsidR="00B577D0" w:rsidRPr="00B577D0" w:rsidRDefault="00B577D0"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Arial"/>
          <w:bCs/>
          <w:iCs/>
          <w:sz w:val="20"/>
          <w:szCs w:val="20"/>
        </w:rPr>
      </w:pPr>
      <w:r w:rsidRPr="00B577D0">
        <w:rPr>
          <w:rFonts w:ascii="Calibri" w:eastAsia="Times New Roman" w:hAnsi="Calibri" w:cs="Arial"/>
          <w:b/>
          <w:bCs/>
          <w:i/>
          <w:iCs/>
          <w:sz w:val="20"/>
          <w:szCs w:val="20"/>
        </w:rPr>
        <w:t>Reason: To ensure compliance with Essential Energy conditions.</w:t>
      </w:r>
    </w:p>
    <w:p w14:paraId="251C063C" w14:textId="77777777"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rPr>
      </w:pPr>
    </w:p>
    <w:p w14:paraId="3F27F2E7" w14:textId="5345D055"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sidRPr="00B577D0">
        <w:rPr>
          <w:rFonts w:ascii="Calibri" w:eastAsia="Times New Roman" w:hAnsi="Calibri" w:cs="Arial"/>
          <w:b/>
          <w:sz w:val="20"/>
          <w:szCs w:val="20"/>
        </w:rPr>
        <w:t>A1</w:t>
      </w:r>
      <w:r w:rsidR="00F7159A">
        <w:rPr>
          <w:rFonts w:ascii="Calibri" w:eastAsia="Times New Roman" w:hAnsi="Calibri" w:cs="Arial"/>
          <w:b/>
          <w:sz w:val="20"/>
          <w:szCs w:val="20"/>
        </w:rPr>
        <w:t>7</w:t>
      </w:r>
      <w:r w:rsidRPr="00B577D0">
        <w:rPr>
          <w:rFonts w:ascii="Calibri" w:eastAsia="Times New Roman" w:hAnsi="Calibri" w:cs="Arial"/>
          <w:b/>
          <w:sz w:val="20"/>
          <w:szCs w:val="20"/>
        </w:rPr>
        <w:t>.</w:t>
      </w:r>
      <w:r w:rsidRPr="00B577D0">
        <w:rPr>
          <w:rFonts w:ascii="Calibri" w:eastAsia="Times New Roman" w:hAnsi="Calibri" w:cs="Arial"/>
          <w:sz w:val="20"/>
          <w:szCs w:val="20"/>
        </w:rPr>
        <w:tab/>
        <w:t xml:space="preserve">Prior to carrying out any works, a “Dail Before You Dig” enquiry should be undertaken in accordance with the requirements of Part 5E (Protection of Underground Electricity Power Lines) of the </w:t>
      </w:r>
      <w:r w:rsidRPr="00B577D0">
        <w:rPr>
          <w:rFonts w:ascii="Calibri" w:eastAsia="Times New Roman" w:hAnsi="Calibri" w:cs="Arial"/>
          <w:i/>
          <w:iCs/>
          <w:sz w:val="20"/>
          <w:szCs w:val="20"/>
        </w:rPr>
        <w:t>Electricity Supply Act 1995</w:t>
      </w:r>
      <w:r w:rsidRPr="00B577D0">
        <w:rPr>
          <w:rFonts w:ascii="Calibri" w:eastAsia="Times New Roman" w:hAnsi="Calibri" w:cs="Arial"/>
          <w:sz w:val="20"/>
          <w:szCs w:val="20"/>
        </w:rPr>
        <w:t xml:space="preserve"> (NSW).</w:t>
      </w:r>
    </w:p>
    <w:p w14:paraId="7A9E7037" w14:textId="77777777" w:rsidR="00B577D0" w:rsidRPr="00B577D0" w:rsidRDefault="00B577D0"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Arial"/>
          <w:sz w:val="20"/>
          <w:szCs w:val="20"/>
        </w:rPr>
      </w:pPr>
    </w:p>
    <w:p w14:paraId="2B43E831" w14:textId="77777777" w:rsidR="00B577D0" w:rsidRPr="00B577D0" w:rsidRDefault="00B577D0"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Arial"/>
          <w:bCs/>
          <w:iCs/>
          <w:sz w:val="20"/>
          <w:szCs w:val="20"/>
        </w:rPr>
      </w:pPr>
      <w:r w:rsidRPr="00B577D0">
        <w:rPr>
          <w:rFonts w:ascii="Calibri" w:eastAsia="Times New Roman" w:hAnsi="Calibri" w:cs="Arial"/>
          <w:b/>
          <w:bCs/>
          <w:i/>
          <w:iCs/>
          <w:sz w:val="20"/>
          <w:szCs w:val="20"/>
        </w:rPr>
        <w:t>Reason: To ensure compliance with Essential Energy conditions.</w:t>
      </w:r>
    </w:p>
    <w:p w14:paraId="672F5D2A" w14:textId="77777777"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rPr>
      </w:pPr>
    </w:p>
    <w:p w14:paraId="1F160B65" w14:textId="5B7A19A1"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sz w:val="20"/>
          <w:szCs w:val="20"/>
        </w:rPr>
      </w:pPr>
      <w:r w:rsidRPr="00B577D0">
        <w:rPr>
          <w:rFonts w:ascii="Calibri" w:eastAsia="Times New Roman" w:hAnsi="Calibri" w:cs="Arial"/>
          <w:b/>
          <w:sz w:val="20"/>
          <w:szCs w:val="20"/>
        </w:rPr>
        <w:t>A1</w:t>
      </w:r>
      <w:r w:rsidR="00F7159A">
        <w:rPr>
          <w:rFonts w:ascii="Calibri" w:eastAsia="Times New Roman" w:hAnsi="Calibri" w:cs="Arial"/>
          <w:b/>
          <w:sz w:val="20"/>
          <w:szCs w:val="20"/>
        </w:rPr>
        <w:t>8</w:t>
      </w:r>
      <w:r w:rsidRPr="00B577D0">
        <w:rPr>
          <w:rFonts w:ascii="Calibri" w:eastAsia="Times New Roman" w:hAnsi="Calibri" w:cs="Arial"/>
          <w:b/>
          <w:sz w:val="20"/>
          <w:szCs w:val="20"/>
        </w:rPr>
        <w:t>.</w:t>
      </w:r>
      <w:r w:rsidRPr="00B577D0">
        <w:rPr>
          <w:rFonts w:ascii="Calibri" w:eastAsia="Times New Roman" w:hAnsi="Calibri" w:cs="Arial"/>
          <w:sz w:val="20"/>
          <w:szCs w:val="20"/>
        </w:rPr>
        <w:tab/>
        <w:t>It is the responsibility of the person/s completing any works around powerlines to understand their safety responsibility. SafeWork NSW (</w:t>
      </w:r>
      <w:hyperlink r:id="rId8" w:history="1">
        <w:r w:rsidRPr="00B577D0">
          <w:rPr>
            <w:rFonts w:ascii="Calibri" w:eastAsia="Times New Roman" w:hAnsi="Calibri" w:cs="Arial"/>
            <w:color w:val="0000FF"/>
            <w:sz w:val="20"/>
            <w:szCs w:val="20"/>
            <w:u w:val="single"/>
          </w:rPr>
          <w:t>https://safework.nsw.gov.au/</w:t>
        </w:r>
      </w:hyperlink>
      <w:r w:rsidRPr="00B577D0">
        <w:rPr>
          <w:rFonts w:ascii="Calibri" w:eastAsia="Times New Roman" w:hAnsi="Calibri" w:cs="Arial"/>
          <w:sz w:val="20"/>
          <w:szCs w:val="20"/>
        </w:rPr>
        <w:t xml:space="preserve">) has publications that provide guidance when working close to electricity infrastructure. These include the </w:t>
      </w:r>
      <w:r w:rsidR="00E20035" w:rsidRPr="00E20035">
        <w:rPr>
          <w:rFonts w:ascii="Calibri" w:eastAsia="Times New Roman" w:hAnsi="Calibri" w:cs="Arial"/>
          <w:sz w:val="20"/>
          <w:szCs w:val="20"/>
        </w:rPr>
        <w:t>Working Near Overhead Powerlines Code of Practice or CEOP8041 – Work Near Essential Energy’s Underground Assets.</w:t>
      </w:r>
    </w:p>
    <w:p w14:paraId="2BBFF430" w14:textId="77777777" w:rsidR="00B577D0" w:rsidRPr="00B577D0" w:rsidRDefault="00B577D0"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Arial"/>
          <w:sz w:val="20"/>
          <w:szCs w:val="20"/>
        </w:rPr>
      </w:pPr>
    </w:p>
    <w:p w14:paraId="7E07AEC0" w14:textId="77777777" w:rsidR="00B577D0" w:rsidRPr="00B577D0" w:rsidRDefault="00B577D0"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Arial"/>
          <w:bCs/>
          <w:iCs/>
          <w:sz w:val="20"/>
          <w:szCs w:val="20"/>
        </w:rPr>
      </w:pPr>
      <w:r w:rsidRPr="00B577D0">
        <w:rPr>
          <w:rFonts w:ascii="Calibri" w:eastAsia="Times New Roman" w:hAnsi="Calibri" w:cs="Arial"/>
          <w:b/>
          <w:bCs/>
          <w:i/>
          <w:iCs/>
          <w:sz w:val="20"/>
          <w:szCs w:val="20"/>
        </w:rPr>
        <w:t>Reason: To ensure compliance with Essential Energy conditions.</w:t>
      </w:r>
    </w:p>
    <w:p w14:paraId="07C7E960" w14:textId="77777777" w:rsidR="00B577D0" w:rsidRPr="00B577D0" w:rsidRDefault="00B577D0"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Arial"/>
          <w:b/>
          <w:sz w:val="20"/>
          <w:szCs w:val="20"/>
          <w:highlight w:val="yellow"/>
        </w:rPr>
      </w:pPr>
    </w:p>
    <w:p w14:paraId="5FF67DC2" w14:textId="77777777" w:rsidR="005415DF" w:rsidRPr="005130E6" w:rsidRDefault="005415DF" w:rsidP="00961B57">
      <w:pPr>
        <w:tabs>
          <w:tab w:val="left" w:pos="426"/>
          <w:tab w:val="left" w:pos="1418"/>
          <w:tab w:val="left" w:pos="1985"/>
          <w:tab w:val="left" w:pos="6480"/>
          <w:tab w:val="left" w:pos="8280"/>
          <w:tab w:val="left" w:pos="9360"/>
        </w:tabs>
        <w:overflowPunct w:val="0"/>
        <w:autoSpaceDE w:val="0"/>
        <w:autoSpaceDN w:val="0"/>
        <w:adjustRightInd w:val="0"/>
        <w:spacing w:after="0" w:line="22" w:lineRule="atLeast"/>
        <w:ind w:left="1418" w:hanging="709"/>
        <w:jc w:val="both"/>
        <w:textAlignment w:val="baseline"/>
        <w:rPr>
          <w:rFonts w:ascii="Calibri" w:eastAsia="Times New Roman" w:hAnsi="Calibri" w:cs="Calibri"/>
          <w:bCs/>
          <w:spacing w:val="-2"/>
          <w:sz w:val="20"/>
          <w:szCs w:val="20"/>
        </w:rPr>
      </w:pPr>
    </w:p>
    <w:p w14:paraId="266C5302"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r w:rsidRPr="00FA097C">
        <w:rPr>
          <w:rFonts w:ascii="Calibri" w:eastAsia="Times New Roman" w:hAnsi="Calibri" w:cs="Calibri"/>
          <w:b/>
          <w:bCs/>
          <w:sz w:val="24"/>
          <w:szCs w:val="20"/>
        </w:rPr>
        <w:t>B.</w:t>
      </w:r>
      <w:r w:rsidRPr="00FA097C">
        <w:rPr>
          <w:rFonts w:ascii="Calibri" w:eastAsia="Times New Roman" w:hAnsi="Calibri" w:cs="Calibri"/>
          <w:b/>
          <w:bCs/>
          <w:sz w:val="24"/>
          <w:szCs w:val="20"/>
        </w:rPr>
        <w:tab/>
        <w:t>BEFORE ISSUE OF CONSTRUCTION CERTIFICATE</w:t>
      </w:r>
    </w:p>
    <w:p w14:paraId="24B942B4" w14:textId="77777777" w:rsidR="00FA097C" w:rsidRPr="00FA097C" w:rsidRDefault="00FA097C" w:rsidP="00961B57">
      <w:pPr>
        <w:tabs>
          <w:tab w:val="left" w:pos="1418"/>
        </w:tabs>
        <w:spacing w:after="0" w:line="22" w:lineRule="atLeast"/>
        <w:ind w:left="1418" w:hanging="709"/>
        <w:jc w:val="both"/>
        <w:rPr>
          <w:rFonts w:ascii="Calibri" w:eastAsia="Times New Roman" w:hAnsi="Calibri" w:cs="Calibri"/>
          <w:b/>
          <w:sz w:val="20"/>
          <w:szCs w:val="20"/>
          <w:lang w:val="en-US"/>
        </w:rPr>
      </w:pPr>
    </w:p>
    <w:p w14:paraId="7240B819" w14:textId="77777777" w:rsidR="00FA097C" w:rsidRPr="00FA097C" w:rsidRDefault="00FA097C" w:rsidP="00961B57">
      <w:pPr>
        <w:tabs>
          <w:tab w:val="left" w:pos="1418"/>
        </w:tabs>
        <w:spacing w:after="0" w:line="22" w:lineRule="atLeast"/>
        <w:ind w:left="1418" w:hanging="709"/>
        <w:jc w:val="both"/>
        <w:rPr>
          <w:rFonts w:ascii="Calibri" w:eastAsia="Times New Roman" w:hAnsi="Calibri" w:cs="Calibri"/>
          <w:sz w:val="20"/>
          <w:szCs w:val="20"/>
        </w:rPr>
      </w:pPr>
      <w:r w:rsidRPr="00FA097C">
        <w:rPr>
          <w:rFonts w:ascii="Calibri" w:eastAsia="Times New Roman" w:hAnsi="Calibri" w:cs="Calibri"/>
          <w:b/>
          <w:sz w:val="20"/>
          <w:szCs w:val="20"/>
          <w:lang w:val="en-US"/>
        </w:rPr>
        <w:t>B1.</w:t>
      </w:r>
      <w:r w:rsidRPr="00FA097C">
        <w:rPr>
          <w:rFonts w:ascii="Calibri" w:eastAsia="Times New Roman" w:hAnsi="Calibri" w:cs="Calibri"/>
          <w:sz w:val="20"/>
          <w:szCs w:val="20"/>
          <w:lang w:val="en-US"/>
        </w:rPr>
        <w:tab/>
      </w:r>
      <w:r w:rsidRPr="00FA097C">
        <w:rPr>
          <w:rFonts w:ascii="Calibri" w:eastAsia="Times New Roman" w:hAnsi="Calibri" w:cs="Calibri"/>
          <w:sz w:val="20"/>
          <w:szCs w:val="20"/>
        </w:rPr>
        <w:t xml:space="preserve">Prior to the issuing of a Construction Certificate by the Council or an Accredited Certifier, the Long Service Levy is to be paid. </w:t>
      </w:r>
    </w:p>
    <w:p w14:paraId="37E38693" w14:textId="77777777" w:rsidR="00FA097C" w:rsidRPr="00FA097C" w:rsidRDefault="00FA097C" w:rsidP="00961B57">
      <w:pPr>
        <w:spacing w:after="0" w:line="22" w:lineRule="atLeast"/>
        <w:ind w:left="1974" w:hanging="556"/>
        <w:jc w:val="both"/>
        <w:rPr>
          <w:rFonts w:ascii="Calibri" w:eastAsia="Times New Roman" w:hAnsi="Calibri" w:cs="Calibri"/>
          <w:sz w:val="20"/>
          <w:szCs w:val="20"/>
        </w:rPr>
      </w:pPr>
    </w:p>
    <w:p w14:paraId="2EAE9A08" w14:textId="77777777" w:rsidR="00FA097C" w:rsidRPr="00FA097C" w:rsidRDefault="00FA097C" w:rsidP="00961B57">
      <w:pPr>
        <w:spacing w:after="0" w:line="22" w:lineRule="atLeast"/>
        <w:ind w:left="698" w:firstLine="720"/>
        <w:jc w:val="both"/>
        <w:rPr>
          <w:rFonts w:ascii="Calibri" w:eastAsia="Times New Roman" w:hAnsi="Calibri" w:cs="Calibri"/>
          <w:bCs/>
          <w:iCs/>
          <w:sz w:val="20"/>
          <w:szCs w:val="20"/>
          <w:lang w:val="en-US"/>
        </w:rPr>
      </w:pPr>
      <w:r w:rsidRPr="00FA097C">
        <w:rPr>
          <w:rFonts w:ascii="Calibri" w:eastAsia="Times New Roman" w:hAnsi="Calibri" w:cs="Calibri"/>
          <w:b/>
          <w:bCs/>
          <w:i/>
          <w:iCs/>
          <w:sz w:val="20"/>
          <w:szCs w:val="20"/>
          <w:lang w:val="en-US"/>
        </w:rPr>
        <w:t>Reason: To comply with statutory requirements.</w:t>
      </w:r>
    </w:p>
    <w:p w14:paraId="7B57FC92"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i/>
          <w:sz w:val="20"/>
          <w:szCs w:val="20"/>
        </w:rPr>
      </w:pPr>
    </w:p>
    <w:p w14:paraId="79815ACE" w14:textId="77777777" w:rsidR="00FA097C" w:rsidRPr="00FA097C" w:rsidRDefault="00FA097C" w:rsidP="00961B57">
      <w:pPr>
        <w:spacing w:after="0" w:line="22" w:lineRule="atLeast"/>
        <w:ind w:left="1418" w:hanging="709"/>
        <w:jc w:val="both"/>
        <w:rPr>
          <w:rFonts w:ascii="Calibri" w:eastAsia="Times New Roman" w:hAnsi="Calibri" w:cs="Calibri"/>
          <w:bCs/>
          <w:spacing w:val="-2"/>
          <w:sz w:val="20"/>
          <w:szCs w:val="20"/>
        </w:rPr>
      </w:pPr>
      <w:r w:rsidRPr="00FA097C">
        <w:rPr>
          <w:rFonts w:ascii="Calibri" w:eastAsia="Times New Roman" w:hAnsi="Calibri" w:cs="Calibri"/>
          <w:b/>
          <w:bCs/>
          <w:spacing w:val="-2"/>
          <w:sz w:val="20"/>
          <w:szCs w:val="20"/>
        </w:rPr>
        <w:t>B2.</w:t>
      </w:r>
      <w:r w:rsidRPr="00FA097C">
        <w:rPr>
          <w:rFonts w:ascii="Calibri" w:eastAsia="Times New Roman" w:hAnsi="Calibri" w:cs="Calibri"/>
          <w:b/>
          <w:bCs/>
          <w:spacing w:val="-2"/>
          <w:sz w:val="20"/>
          <w:szCs w:val="20"/>
        </w:rPr>
        <w:tab/>
      </w:r>
      <w:r w:rsidRPr="00FA097C">
        <w:rPr>
          <w:rFonts w:ascii="Calibri" w:eastAsia="Times New Roman" w:hAnsi="Calibri" w:cs="Calibri"/>
          <w:bCs/>
          <w:spacing w:val="-2"/>
          <w:sz w:val="20"/>
          <w:szCs w:val="20"/>
        </w:rPr>
        <w:t xml:space="preserve">Prior to the issuing of a Construction Certificate, the Developer must pay to Council a levy as applicable at the time of payment, relative to the total project value, in accordance with the Council’s contributions plan under Section 7.12 of the </w:t>
      </w:r>
      <w:r w:rsidRPr="00FA097C">
        <w:rPr>
          <w:rFonts w:ascii="Calibri" w:eastAsia="Times New Roman" w:hAnsi="Calibri" w:cs="Calibri"/>
          <w:bCs/>
          <w:i/>
          <w:iCs/>
          <w:spacing w:val="-2"/>
          <w:sz w:val="20"/>
          <w:szCs w:val="20"/>
        </w:rPr>
        <w:t>Environmental Planning and Assessment Act 1979</w:t>
      </w:r>
      <w:r w:rsidRPr="00FA097C">
        <w:rPr>
          <w:rFonts w:ascii="Calibri" w:eastAsia="Times New Roman" w:hAnsi="Calibri" w:cs="Calibri"/>
          <w:bCs/>
          <w:spacing w:val="-2"/>
          <w:sz w:val="20"/>
          <w:szCs w:val="20"/>
        </w:rPr>
        <w:t xml:space="preserve">. Council’s current Section 7.12 contribution plan is the Gunnedah Shire Council - Section 7.12 Contributions Plan 2025. </w:t>
      </w:r>
    </w:p>
    <w:p w14:paraId="72859515" w14:textId="77777777" w:rsidR="00FA097C" w:rsidRPr="00FA097C" w:rsidRDefault="00FA097C" w:rsidP="00961B57">
      <w:pPr>
        <w:spacing w:after="0" w:line="22" w:lineRule="atLeast"/>
        <w:ind w:left="1418" w:hanging="709"/>
        <w:jc w:val="both"/>
        <w:rPr>
          <w:rFonts w:ascii="Calibri" w:eastAsia="Times New Roman" w:hAnsi="Calibri" w:cs="Calibri"/>
          <w:bCs/>
          <w:spacing w:val="-2"/>
          <w:sz w:val="20"/>
          <w:szCs w:val="20"/>
        </w:rPr>
      </w:pPr>
    </w:p>
    <w:p w14:paraId="09B53766" w14:textId="6717C8B7" w:rsidR="00FA097C" w:rsidRPr="00FA097C" w:rsidRDefault="00FA097C" w:rsidP="00961B57">
      <w:pPr>
        <w:spacing w:after="0" w:line="22" w:lineRule="atLeast"/>
        <w:ind w:left="1418"/>
        <w:jc w:val="both"/>
        <w:rPr>
          <w:rFonts w:ascii="Calibri" w:eastAsia="Times New Roman" w:hAnsi="Calibri" w:cs="Calibri"/>
          <w:bCs/>
          <w:spacing w:val="-2"/>
          <w:sz w:val="20"/>
          <w:szCs w:val="20"/>
        </w:rPr>
      </w:pPr>
      <w:r w:rsidRPr="00FA097C">
        <w:rPr>
          <w:rFonts w:ascii="Calibri" w:eastAsia="Times New Roman" w:hAnsi="Calibri" w:cs="Calibri"/>
          <w:bCs/>
          <w:spacing w:val="-2"/>
          <w:sz w:val="20"/>
          <w:szCs w:val="20"/>
        </w:rPr>
        <w:t>The current levy payable is calculated at 1% of the development cost. The current calculated levy payable is $</w:t>
      </w:r>
      <w:r w:rsidR="00B34483" w:rsidRPr="00B34483">
        <w:rPr>
          <w:rFonts w:ascii="Calibri" w:eastAsia="Times New Roman" w:hAnsi="Calibri" w:cs="Calibri"/>
          <w:bCs/>
          <w:spacing w:val="-2"/>
          <w:sz w:val="20"/>
          <w:szCs w:val="20"/>
        </w:rPr>
        <w:t>95,343.59</w:t>
      </w:r>
      <w:r w:rsidRPr="00FA097C">
        <w:rPr>
          <w:rFonts w:ascii="Calibri" w:eastAsia="Times New Roman" w:hAnsi="Calibri" w:cs="Calibri"/>
          <w:bCs/>
          <w:spacing w:val="-2"/>
          <w:sz w:val="20"/>
          <w:szCs w:val="20"/>
        </w:rPr>
        <w:t>, revised construction cost may incur a varied levy fee.</w:t>
      </w:r>
    </w:p>
    <w:p w14:paraId="081B05C5" w14:textId="77777777" w:rsidR="00FA097C" w:rsidRPr="00FA097C" w:rsidRDefault="00FA097C" w:rsidP="00961B57">
      <w:pPr>
        <w:spacing w:after="0" w:line="22" w:lineRule="atLeast"/>
        <w:ind w:left="1418" w:hanging="709"/>
        <w:jc w:val="both"/>
        <w:rPr>
          <w:rFonts w:ascii="Calibri" w:eastAsia="Times New Roman" w:hAnsi="Calibri" w:cs="Calibri"/>
          <w:bCs/>
          <w:spacing w:val="-2"/>
          <w:sz w:val="20"/>
          <w:szCs w:val="20"/>
        </w:rPr>
      </w:pPr>
    </w:p>
    <w:p w14:paraId="0FB91582" w14:textId="77777777" w:rsidR="00FA097C" w:rsidRPr="00FA097C" w:rsidRDefault="00FA097C" w:rsidP="00961B57">
      <w:pPr>
        <w:spacing w:after="0" w:line="22" w:lineRule="atLeast"/>
        <w:ind w:left="2127" w:hanging="709"/>
        <w:jc w:val="both"/>
        <w:rPr>
          <w:rFonts w:ascii="Calibri" w:eastAsia="Times New Roman" w:hAnsi="Calibri" w:cs="Calibri"/>
          <w:bCs/>
          <w:spacing w:val="-2"/>
          <w:sz w:val="20"/>
          <w:szCs w:val="20"/>
        </w:rPr>
      </w:pPr>
      <w:r w:rsidRPr="00FA097C">
        <w:rPr>
          <w:rFonts w:ascii="Calibri" w:eastAsia="Times New Roman" w:hAnsi="Calibri" w:cs="Calibri"/>
          <w:bCs/>
          <w:spacing w:val="-2"/>
          <w:sz w:val="20"/>
          <w:szCs w:val="20"/>
        </w:rPr>
        <w:t xml:space="preserve">Note:     The Gunnedah Shire Council - Section 7.12 Contributions Plan 2025 can be viewed on Council’s web site at: http://www.gunnedah.nsw.gov.au </w:t>
      </w:r>
    </w:p>
    <w:p w14:paraId="4A7AE5E1" w14:textId="77777777" w:rsidR="00FA097C" w:rsidRPr="00FA097C" w:rsidRDefault="00FA097C" w:rsidP="00961B57">
      <w:pPr>
        <w:spacing w:after="0" w:line="22" w:lineRule="atLeast"/>
        <w:ind w:left="1418" w:hanging="709"/>
        <w:jc w:val="both"/>
        <w:rPr>
          <w:rFonts w:ascii="Calibri" w:eastAsia="Times New Roman" w:hAnsi="Calibri" w:cs="Calibri"/>
          <w:bCs/>
          <w:spacing w:val="-2"/>
          <w:sz w:val="20"/>
          <w:szCs w:val="20"/>
        </w:rPr>
      </w:pPr>
    </w:p>
    <w:p w14:paraId="67D1D7C8" w14:textId="77777777" w:rsidR="00FA097C" w:rsidRPr="00FA097C" w:rsidRDefault="00FA097C" w:rsidP="00961B57">
      <w:pPr>
        <w:spacing w:after="0" w:line="22" w:lineRule="atLeast"/>
        <w:ind w:left="1418"/>
        <w:jc w:val="both"/>
        <w:rPr>
          <w:rFonts w:ascii="Calibri" w:eastAsia="Times New Roman" w:hAnsi="Calibri" w:cs="Calibri"/>
          <w:b/>
          <w:i/>
          <w:iCs/>
          <w:spacing w:val="-2"/>
          <w:sz w:val="20"/>
          <w:szCs w:val="20"/>
        </w:rPr>
      </w:pPr>
      <w:r w:rsidRPr="00FA097C">
        <w:rPr>
          <w:rFonts w:ascii="Calibri" w:eastAsia="Times New Roman" w:hAnsi="Calibri" w:cs="Calibri"/>
          <w:b/>
          <w:i/>
          <w:iCs/>
          <w:spacing w:val="-2"/>
          <w:sz w:val="20"/>
          <w:szCs w:val="20"/>
        </w:rPr>
        <w:t>Reason: To make provision for public amenities and services within the community.</w:t>
      </w:r>
    </w:p>
    <w:p w14:paraId="784FF4D6" w14:textId="77777777" w:rsidR="00FA097C" w:rsidRPr="00FA097C" w:rsidRDefault="00FA097C" w:rsidP="00961B57">
      <w:pPr>
        <w:spacing w:after="0" w:line="22" w:lineRule="atLeast"/>
        <w:ind w:left="1418"/>
        <w:jc w:val="both"/>
        <w:rPr>
          <w:rFonts w:ascii="Calibri" w:eastAsia="Times New Roman" w:hAnsi="Calibri" w:cs="Calibri"/>
          <w:b/>
          <w:i/>
          <w:iCs/>
          <w:spacing w:val="-2"/>
          <w:sz w:val="20"/>
          <w:szCs w:val="20"/>
        </w:rPr>
      </w:pPr>
    </w:p>
    <w:p w14:paraId="2E70A623" w14:textId="125E820B" w:rsidR="00FA097C" w:rsidRPr="00FA097C" w:rsidRDefault="00FA097C" w:rsidP="00961B57">
      <w:pPr>
        <w:spacing w:after="0" w:line="22" w:lineRule="atLeast"/>
        <w:ind w:left="1418" w:hanging="676"/>
        <w:jc w:val="both"/>
        <w:rPr>
          <w:rFonts w:ascii="Calibri" w:eastAsia="Times New Roman" w:hAnsi="Calibri" w:cs="Calibri"/>
          <w:sz w:val="20"/>
          <w:szCs w:val="20"/>
        </w:rPr>
      </w:pPr>
      <w:r w:rsidRPr="00FA097C">
        <w:rPr>
          <w:rFonts w:ascii="Calibri" w:eastAsia="Times New Roman" w:hAnsi="Calibri" w:cs="Calibri"/>
          <w:b/>
          <w:sz w:val="20"/>
          <w:szCs w:val="20"/>
        </w:rPr>
        <w:t>B</w:t>
      </w:r>
      <w:r w:rsidR="00F7159A">
        <w:rPr>
          <w:rFonts w:ascii="Calibri" w:eastAsia="Times New Roman" w:hAnsi="Calibri" w:cs="Calibri"/>
          <w:b/>
          <w:sz w:val="20"/>
          <w:szCs w:val="20"/>
        </w:rPr>
        <w:t>3</w:t>
      </w:r>
      <w:r w:rsidRPr="00FA097C">
        <w:rPr>
          <w:rFonts w:ascii="Calibri" w:eastAsia="Times New Roman" w:hAnsi="Calibri" w:cs="Calibri"/>
          <w:b/>
          <w:sz w:val="20"/>
          <w:szCs w:val="20"/>
        </w:rPr>
        <w:t>.</w:t>
      </w:r>
      <w:r w:rsidRPr="00FA097C">
        <w:rPr>
          <w:rFonts w:ascii="Calibri" w:eastAsia="Times New Roman" w:hAnsi="Calibri" w:cs="Calibri"/>
          <w:b/>
          <w:sz w:val="20"/>
          <w:szCs w:val="20"/>
        </w:rPr>
        <w:tab/>
      </w:r>
      <w:r w:rsidRPr="00FA097C">
        <w:rPr>
          <w:rFonts w:ascii="Calibri" w:eastAsia="Times New Roman" w:hAnsi="Calibri" w:cs="Calibri"/>
          <w:sz w:val="20"/>
          <w:szCs w:val="20"/>
        </w:rPr>
        <w:t>Prior to the issuing of a Construction certificate,</w:t>
      </w:r>
      <w:r w:rsidRPr="00FA097C">
        <w:rPr>
          <w:rFonts w:ascii="Calibri" w:eastAsia="Times New Roman" w:hAnsi="Calibri" w:cs="Calibri"/>
          <w:color w:val="0000FF"/>
          <w:sz w:val="20"/>
          <w:szCs w:val="20"/>
        </w:rPr>
        <w:t xml:space="preserve"> </w:t>
      </w:r>
      <w:r w:rsidRPr="00FA097C">
        <w:rPr>
          <w:rFonts w:ascii="Calibri" w:eastAsia="Times New Roman" w:hAnsi="Calibri" w:cs="Calibri"/>
          <w:sz w:val="20"/>
          <w:szCs w:val="20"/>
        </w:rPr>
        <w:t xml:space="preserve">the Developer shall obtain from Council approval under Section 68 of the </w:t>
      </w:r>
      <w:r w:rsidRPr="00FA097C">
        <w:rPr>
          <w:rFonts w:ascii="Calibri" w:eastAsia="Times New Roman" w:hAnsi="Calibri" w:cs="Calibri"/>
          <w:i/>
          <w:sz w:val="20"/>
          <w:szCs w:val="20"/>
        </w:rPr>
        <w:t>Local Government Act 1993</w:t>
      </w:r>
      <w:r w:rsidRPr="00FA097C">
        <w:rPr>
          <w:rFonts w:ascii="Calibri" w:eastAsia="Times New Roman" w:hAnsi="Calibri" w:cs="Calibri"/>
          <w:sz w:val="20"/>
          <w:szCs w:val="20"/>
        </w:rPr>
        <w:t xml:space="preserve"> to:</w:t>
      </w:r>
    </w:p>
    <w:p w14:paraId="6315BE8B" w14:textId="0F979BBF" w:rsidR="00FA097C" w:rsidRPr="00FA097C" w:rsidRDefault="00FA097C" w:rsidP="00961B57">
      <w:pPr>
        <w:numPr>
          <w:ilvl w:val="0"/>
          <w:numId w:val="18"/>
        </w:numPr>
        <w:spacing w:after="0" w:line="22" w:lineRule="atLeast"/>
        <w:ind w:left="2127" w:hanging="687"/>
        <w:jc w:val="both"/>
        <w:rPr>
          <w:rFonts w:ascii="Calibri" w:eastAsia="Times New Roman" w:hAnsi="Calibri" w:cs="Calibri"/>
          <w:sz w:val="20"/>
          <w:szCs w:val="20"/>
        </w:rPr>
      </w:pPr>
      <w:r w:rsidRPr="00FA097C">
        <w:rPr>
          <w:rFonts w:ascii="Calibri" w:eastAsia="Times New Roman" w:hAnsi="Calibri" w:cs="Calibri"/>
          <w:sz w:val="20"/>
          <w:szCs w:val="20"/>
        </w:rPr>
        <w:t>Carry out stormwater drainage works</w:t>
      </w:r>
      <w:r w:rsidR="003902DA">
        <w:rPr>
          <w:rFonts w:ascii="Calibri" w:eastAsia="Times New Roman" w:hAnsi="Calibri" w:cs="Calibri"/>
          <w:sz w:val="20"/>
          <w:szCs w:val="20"/>
        </w:rPr>
        <w:t>.</w:t>
      </w:r>
    </w:p>
    <w:p w14:paraId="543BB469" w14:textId="77777777" w:rsidR="00FA097C" w:rsidRPr="00FA097C" w:rsidRDefault="00FA097C" w:rsidP="00961B57">
      <w:pPr>
        <w:spacing w:after="0" w:line="22" w:lineRule="atLeast"/>
        <w:ind w:left="2716" w:hanging="1276"/>
        <w:jc w:val="both"/>
        <w:rPr>
          <w:rFonts w:ascii="Calibri" w:eastAsia="Times New Roman" w:hAnsi="Calibri" w:cs="Calibri"/>
          <w:sz w:val="20"/>
          <w:szCs w:val="20"/>
        </w:rPr>
      </w:pPr>
    </w:p>
    <w:p w14:paraId="1184F8CA" w14:textId="77777777" w:rsidR="00FA097C" w:rsidRPr="00FA097C" w:rsidRDefault="00FA097C" w:rsidP="00961B57">
      <w:pPr>
        <w:tabs>
          <w:tab w:val="left" w:pos="1418"/>
        </w:tabs>
        <w:spacing w:after="0" w:line="22" w:lineRule="atLeast"/>
        <w:ind w:left="2694" w:hanging="1276"/>
        <w:jc w:val="both"/>
        <w:rPr>
          <w:rFonts w:ascii="Calibri" w:eastAsia="Times New Roman" w:hAnsi="Calibri" w:cs="Calibri"/>
          <w:sz w:val="20"/>
          <w:szCs w:val="20"/>
        </w:rPr>
      </w:pPr>
      <w:r w:rsidRPr="00FA097C">
        <w:rPr>
          <w:rFonts w:ascii="Calibri" w:eastAsia="Times New Roman" w:hAnsi="Calibri" w:cs="Calibri"/>
          <w:b/>
          <w:i/>
          <w:sz w:val="20"/>
          <w:szCs w:val="20"/>
        </w:rPr>
        <w:t>Reason: To ensure environmental health standards are met.</w:t>
      </w:r>
    </w:p>
    <w:p w14:paraId="35490C4A" w14:textId="77777777" w:rsidR="00FA097C" w:rsidRPr="00FA097C" w:rsidRDefault="00FA097C" w:rsidP="00961B57">
      <w:pPr>
        <w:spacing w:after="0" w:line="22" w:lineRule="atLeast"/>
        <w:ind w:left="1418" w:hanging="698"/>
        <w:jc w:val="both"/>
        <w:rPr>
          <w:rFonts w:ascii="Calibri" w:eastAsia="Times New Roman" w:hAnsi="Calibri" w:cs="Calibri"/>
          <w:b/>
          <w:bCs/>
          <w:sz w:val="20"/>
          <w:szCs w:val="20"/>
        </w:rPr>
      </w:pPr>
    </w:p>
    <w:p w14:paraId="4E69417B" w14:textId="44A76D5D" w:rsidR="00FA097C" w:rsidRPr="00FA097C" w:rsidRDefault="00FA097C" w:rsidP="00961B57">
      <w:pPr>
        <w:tabs>
          <w:tab w:val="left" w:pos="1418"/>
          <w:tab w:val="left" w:pos="1985"/>
          <w:tab w:val="left" w:pos="6480"/>
          <w:tab w:val="left" w:pos="8280"/>
          <w:tab w:val="left" w:pos="9360"/>
        </w:tabs>
        <w:autoSpaceDE w:val="0"/>
        <w:autoSpaceDN w:val="0"/>
        <w:adjustRightInd w:val="0"/>
        <w:spacing w:after="0" w:line="22" w:lineRule="atLeast"/>
        <w:ind w:left="1440" w:hanging="731"/>
        <w:jc w:val="both"/>
        <w:rPr>
          <w:rFonts w:ascii="Calibri" w:eastAsia="Times New Roman" w:hAnsi="Calibri" w:cs="Calibri"/>
          <w:bCs/>
          <w:sz w:val="20"/>
          <w:szCs w:val="20"/>
        </w:rPr>
      </w:pPr>
      <w:r w:rsidRPr="00FA097C">
        <w:rPr>
          <w:rFonts w:ascii="Calibri" w:eastAsia="Times New Roman" w:hAnsi="Calibri" w:cs="Calibri"/>
          <w:b/>
          <w:color w:val="000000"/>
          <w:sz w:val="20"/>
          <w:szCs w:val="20"/>
        </w:rPr>
        <w:t>B</w:t>
      </w:r>
      <w:r w:rsidR="00F7159A">
        <w:rPr>
          <w:rFonts w:ascii="Calibri" w:eastAsia="Times New Roman" w:hAnsi="Calibri" w:cs="Calibri"/>
          <w:b/>
          <w:color w:val="000000"/>
          <w:sz w:val="20"/>
          <w:szCs w:val="20"/>
        </w:rPr>
        <w:t>4</w:t>
      </w:r>
      <w:r w:rsidRPr="00FA097C">
        <w:rPr>
          <w:rFonts w:ascii="Calibri" w:eastAsia="Times New Roman" w:hAnsi="Calibri" w:cs="Calibri"/>
          <w:b/>
          <w:color w:val="000000"/>
          <w:sz w:val="20"/>
          <w:szCs w:val="20"/>
        </w:rPr>
        <w:t>.</w:t>
      </w:r>
      <w:r w:rsidRPr="00FA097C">
        <w:rPr>
          <w:rFonts w:ascii="Calibri" w:eastAsia="Times New Roman" w:hAnsi="Calibri" w:cs="Calibri"/>
          <w:b/>
          <w:color w:val="000000"/>
          <w:sz w:val="20"/>
          <w:szCs w:val="20"/>
        </w:rPr>
        <w:tab/>
      </w:r>
      <w:r w:rsidRPr="00FA097C">
        <w:rPr>
          <w:rFonts w:ascii="Calibri" w:eastAsia="Times New Roman" w:hAnsi="Calibri" w:cs="Calibri"/>
          <w:bCs/>
          <w:sz w:val="20"/>
          <w:szCs w:val="20"/>
        </w:rPr>
        <w:t xml:space="preserve">Prior to the issue of a </w:t>
      </w:r>
      <w:r w:rsidR="00B34483" w:rsidRPr="00416051">
        <w:rPr>
          <w:rFonts w:ascii="Calibri" w:eastAsia="Times New Roman" w:hAnsi="Calibri" w:cs="Arial"/>
          <w:bCs/>
          <w:sz w:val="20"/>
          <w:szCs w:val="18"/>
        </w:rPr>
        <w:t xml:space="preserve">for the </w:t>
      </w:r>
      <w:r w:rsidR="00B34483" w:rsidRPr="00416051">
        <w:rPr>
          <w:rFonts w:ascii="Calibri" w:eastAsia="Calibri" w:hAnsi="Calibri" w:cs="Calibri"/>
          <w:sz w:val="20"/>
          <w:szCs w:val="20"/>
          <w:lang w:val="en-US"/>
        </w:rPr>
        <w:t xml:space="preserve">Electricity Generation Works (Solar Farm), </w:t>
      </w:r>
      <w:r w:rsidRPr="00FA097C">
        <w:rPr>
          <w:rFonts w:ascii="Calibri" w:eastAsia="Times New Roman" w:hAnsi="Calibri" w:cs="Calibri"/>
          <w:bCs/>
          <w:sz w:val="20"/>
          <w:szCs w:val="20"/>
        </w:rPr>
        <w:t>a Stormwater Management Plan prepared by a suitably qualified and experienced engineer or registered surveyor is to be submitted to Council for assessment and approval.</w:t>
      </w:r>
    </w:p>
    <w:p w14:paraId="3701FA47" w14:textId="77777777" w:rsidR="00FA097C" w:rsidRPr="00FA097C" w:rsidRDefault="00FA097C" w:rsidP="00961B57">
      <w:pPr>
        <w:tabs>
          <w:tab w:val="left" w:pos="1418"/>
          <w:tab w:val="left" w:pos="1985"/>
          <w:tab w:val="left" w:pos="6480"/>
          <w:tab w:val="left" w:pos="8280"/>
          <w:tab w:val="left" w:pos="9360"/>
        </w:tabs>
        <w:autoSpaceDE w:val="0"/>
        <w:autoSpaceDN w:val="0"/>
        <w:adjustRightInd w:val="0"/>
        <w:spacing w:after="0" w:line="22" w:lineRule="atLeast"/>
        <w:ind w:left="2694" w:hanging="1276"/>
        <w:jc w:val="both"/>
        <w:rPr>
          <w:rFonts w:ascii="Calibri" w:eastAsia="Times New Roman" w:hAnsi="Calibri" w:cs="Calibri"/>
          <w:bCs/>
          <w:sz w:val="20"/>
          <w:szCs w:val="20"/>
        </w:rPr>
      </w:pPr>
    </w:p>
    <w:p w14:paraId="61EB5387" w14:textId="77777777" w:rsidR="00FA097C" w:rsidRPr="00FA097C" w:rsidRDefault="00FA097C" w:rsidP="00961B57">
      <w:pPr>
        <w:tabs>
          <w:tab w:val="left" w:pos="1985"/>
          <w:tab w:val="left" w:pos="6480"/>
          <w:tab w:val="left" w:pos="8280"/>
          <w:tab w:val="left" w:pos="9360"/>
        </w:tabs>
        <w:autoSpaceDE w:val="0"/>
        <w:autoSpaceDN w:val="0"/>
        <w:adjustRightInd w:val="0"/>
        <w:spacing w:after="0" w:line="22" w:lineRule="atLeast"/>
        <w:ind w:left="1440" w:hanging="1276"/>
        <w:jc w:val="both"/>
        <w:rPr>
          <w:rFonts w:ascii="Calibri" w:eastAsia="Times New Roman" w:hAnsi="Calibri" w:cs="Calibri"/>
          <w:bCs/>
          <w:sz w:val="20"/>
          <w:szCs w:val="20"/>
        </w:rPr>
      </w:pPr>
      <w:r w:rsidRPr="00FA097C">
        <w:rPr>
          <w:rFonts w:ascii="Calibri" w:eastAsia="Times New Roman" w:hAnsi="Calibri" w:cs="Calibri"/>
          <w:bCs/>
          <w:sz w:val="20"/>
          <w:szCs w:val="20"/>
        </w:rPr>
        <w:tab/>
        <w:t xml:space="preserve">The Stormwater Management Plan is to include detailed calculations and supporting drawings/documentation, which demonstrate that stormwater can be intercepted, drained </w:t>
      </w:r>
      <w:r w:rsidRPr="00FA097C">
        <w:rPr>
          <w:rFonts w:ascii="Calibri" w:eastAsia="Times New Roman" w:hAnsi="Calibri" w:cs="Calibri"/>
          <w:bCs/>
          <w:sz w:val="20"/>
          <w:szCs w:val="20"/>
        </w:rPr>
        <w:lastRenderedPageBreak/>
        <w:t>and lawfully discharged for the purpose of preventing stormwater from entering the building in the designed storm event and not create nuisance to any downstream neighbours.</w:t>
      </w:r>
    </w:p>
    <w:p w14:paraId="1BF044CD" w14:textId="77777777" w:rsidR="00FA097C" w:rsidRPr="00FA097C" w:rsidRDefault="00FA097C" w:rsidP="00961B57">
      <w:pPr>
        <w:tabs>
          <w:tab w:val="left" w:pos="1418"/>
          <w:tab w:val="left" w:pos="1985"/>
          <w:tab w:val="left" w:pos="6480"/>
          <w:tab w:val="left" w:pos="8280"/>
          <w:tab w:val="left" w:pos="9360"/>
        </w:tabs>
        <w:autoSpaceDE w:val="0"/>
        <w:autoSpaceDN w:val="0"/>
        <w:adjustRightInd w:val="0"/>
        <w:spacing w:after="0" w:line="22" w:lineRule="atLeast"/>
        <w:ind w:left="2694" w:hanging="1276"/>
        <w:jc w:val="both"/>
        <w:rPr>
          <w:rFonts w:ascii="Calibri" w:eastAsia="Times New Roman" w:hAnsi="Calibri" w:cs="Calibri"/>
          <w:bCs/>
          <w:sz w:val="20"/>
          <w:szCs w:val="20"/>
        </w:rPr>
      </w:pPr>
    </w:p>
    <w:p w14:paraId="6B8C2F62" w14:textId="439518FE" w:rsidR="00FA097C" w:rsidRPr="00FA097C" w:rsidRDefault="00FA097C" w:rsidP="00961B57">
      <w:pPr>
        <w:tabs>
          <w:tab w:val="left" w:pos="1985"/>
          <w:tab w:val="left" w:pos="6480"/>
          <w:tab w:val="left" w:pos="8280"/>
          <w:tab w:val="left" w:pos="9360"/>
        </w:tabs>
        <w:autoSpaceDE w:val="0"/>
        <w:autoSpaceDN w:val="0"/>
        <w:adjustRightInd w:val="0"/>
        <w:spacing w:after="0" w:line="22" w:lineRule="atLeast"/>
        <w:ind w:left="1418" w:hanging="1276"/>
        <w:jc w:val="both"/>
        <w:rPr>
          <w:rFonts w:ascii="Calibri" w:eastAsia="Times New Roman" w:hAnsi="Calibri" w:cs="Calibri"/>
          <w:bCs/>
          <w:sz w:val="20"/>
          <w:szCs w:val="20"/>
        </w:rPr>
      </w:pPr>
      <w:r w:rsidRPr="00FA097C">
        <w:rPr>
          <w:rFonts w:ascii="Calibri" w:eastAsia="Times New Roman" w:hAnsi="Calibri" w:cs="Calibri"/>
          <w:bCs/>
          <w:sz w:val="20"/>
          <w:szCs w:val="20"/>
        </w:rPr>
        <w:tab/>
        <w:t>Any proposed works (</w:t>
      </w:r>
      <w:proofErr w:type="gramStart"/>
      <w:r w:rsidRPr="00FA097C">
        <w:rPr>
          <w:rFonts w:ascii="Calibri" w:eastAsia="Times New Roman" w:hAnsi="Calibri" w:cs="Calibri"/>
          <w:bCs/>
          <w:sz w:val="20"/>
          <w:szCs w:val="20"/>
        </w:rPr>
        <w:t>e.g.</w:t>
      </w:r>
      <w:proofErr w:type="gramEnd"/>
      <w:r w:rsidRPr="00FA097C">
        <w:rPr>
          <w:rFonts w:ascii="Calibri" w:eastAsia="Times New Roman" w:hAnsi="Calibri" w:cs="Calibri"/>
          <w:bCs/>
          <w:sz w:val="20"/>
          <w:szCs w:val="20"/>
        </w:rPr>
        <w:t xml:space="preserve"> diversion banks, drains etc) must be designed in accordance with Australian Rainfall and Runoff. The design average recurrence interval should be in accordance with Clause 3.7.2.1 of the Gunnedah Shire Council </w:t>
      </w:r>
      <w:r w:rsidR="00A7730A">
        <w:rPr>
          <w:rFonts w:ascii="Calibri" w:eastAsia="Times New Roman" w:hAnsi="Calibri" w:cs="Calibri"/>
          <w:bCs/>
          <w:sz w:val="20"/>
          <w:szCs w:val="20"/>
        </w:rPr>
        <w:t>Minimum Standards for</w:t>
      </w:r>
      <w:r w:rsidRPr="00FA097C">
        <w:rPr>
          <w:rFonts w:ascii="Calibri" w:eastAsia="Times New Roman" w:hAnsi="Calibri" w:cs="Calibri"/>
          <w:bCs/>
          <w:sz w:val="20"/>
          <w:szCs w:val="20"/>
        </w:rPr>
        <w:t xml:space="preserve"> Subdivisions and Developments.</w:t>
      </w:r>
    </w:p>
    <w:p w14:paraId="7C02A44E"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sz w:val="20"/>
          <w:szCs w:val="20"/>
        </w:rPr>
      </w:pPr>
    </w:p>
    <w:p w14:paraId="0C663F26" w14:textId="77777777" w:rsidR="00FA097C" w:rsidRPr="00FA097C" w:rsidRDefault="00FA097C" w:rsidP="00961B57">
      <w:pPr>
        <w:tabs>
          <w:tab w:val="left" w:pos="1418"/>
        </w:tabs>
        <w:spacing w:after="0" w:line="22" w:lineRule="atLeast"/>
        <w:ind w:left="1418" w:hanging="1276"/>
        <w:jc w:val="both"/>
        <w:rPr>
          <w:rFonts w:ascii="Calibri" w:eastAsia="Times New Roman" w:hAnsi="Calibri" w:cs="Calibri"/>
          <w:bCs/>
          <w:iCs/>
          <w:snapToGrid w:val="0"/>
          <w:sz w:val="20"/>
          <w:szCs w:val="20"/>
        </w:rPr>
      </w:pPr>
      <w:r w:rsidRPr="00FA097C">
        <w:rPr>
          <w:rFonts w:ascii="Calibri" w:eastAsia="Times New Roman" w:hAnsi="Calibri" w:cs="Calibri"/>
          <w:b/>
          <w:bCs/>
          <w:i/>
          <w:iCs/>
          <w:snapToGrid w:val="0"/>
          <w:sz w:val="20"/>
          <w:szCs w:val="20"/>
        </w:rPr>
        <w:tab/>
        <w:t>Reason: To ensure satisfactory drainage whilst</w:t>
      </w:r>
      <w:r w:rsidRPr="00FA097C">
        <w:rPr>
          <w:rFonts w:ascii="Calibri" w:eastAsia="Times New Roman" w:hAnsi="Calibri" w:cs="Calibri"/>
          <w:b/>
          <w:bCs/>
          <w:i/>
          <w:iCs/>
          <w:sz w:val="20"/>
          <w:szCs w:val="20"/>
        </w:rPr>
        <w:t xml:space="preserve"> ensuring that </w:t>
      </w:r>
      <w:r w:rsidRPr="00FA097C">
        <w:rPr>
          <w:rFonts w:ascii="Calibri" w:eastAsia="Times New Roman" w:hAnsi="Calibri" w:cs="Calibri"/>
          <w:b/>
          <w:bCs/>
          <w:i/>
          <w:iCs/>
          <w:snapToGrid w:val="0"/>
          <w:sz w:val="20"/>
          <w:szCs w:val="20"/>
        </w:rPr>
        <w:t>the surface water is not diverted onto adjoining properties.</w:t>
      </w:r>
    </w:p>
    <w:p w14:paraId="49913D31" w14:textId="77777777" w:rsidR="00FA097C" w:rsidRPr="00FA097C" w:rsidRDefault="00FA097C" w:rsidP="00961B57">
      <w:pPr>
        <w:tabs>
          <w:tab w:val="left" w:pos="709"/>
          <w:tab w:val="left" w:pos="1418"/>
          <w:tab w:val="left" w:pos="1985"/>
          <w:tab w:val="left" w:pos="6480"/>
          <w:tab w:val="left" w:pos="8280"/>
          <w:tab w:val="left" w:pos="9360"/>
        </w:tabs>
        <w:spacing w:after="0" w:line="22" w:lineRule="atLeast"/>
        <w:ind w:left="1985" w:hanging="1276"/>
        <w:jc w:val="both"/>
        <w:rPr>
          <w:rFonts w:ascii="Calibri" w:eastAsia="Times New Roman" w:hAnsi="Calibri" w:cs="Calibri"/>
          <w:bCs/>
          <w:sz w:val="20"/>
          <w:szCs w:val="20"/>
          <w:lang w:val="en-US"/>
        </w:rPr>
      </w:pPr>
    </w:p>
    <w:p w14:paraId="75A4E150" w14:textId="1587D6A2" w:rsidR="00B34483" w:rsidRPr="00B34483" w:rsidRDefault="00F7159A" w:rsidP="00961B57">
      <w:pPr>
        <w:tabs>
          <w:tab w:val="left" w:pos="1418"/>
          <w:tab w:val="left" w:pos="1985"/>
          <w:tab w:val="left" w:pos="6480"/>
          <w:tab w:val="left" w:pos="8280"/>
          <w:tab w:val="left" w:pos="9360"/>
        </w:tabs>
        <w:spacing w:after="0" w:line="22" w:lineRule="atLeast"/>
        <w:ind w:left="1418" w:hanging="709"/>
        <w:contextualSpacing/>
        <w:jc w:val="both"/>
        <w:outlineLvl w:val="7"/>
        <w:rPr>
          <w:rFonts w:ascii="Calibri" w:eastAsia="Times New Roman" w:hAnsi="Calibri" w:cs="Arial"/>
          <w:sz w:val="20"/>
          <w:szCs w:val="18"/>
          <w:lang w:val="en-US"/>
        </w:rPr>
      </w:pPr>
      <w:r>
        <w:rPr>
          <w:rFonts w:ascii="Calibri" w:eastAsia="Times New Roman" w:hAnsi="Calibri" w:cs="Arial"/>
          <w:b/>
          <w:bCs/>
          <w:sz w:val="20"/>
          <w:szCs w:val="18"/>
          <w:lang w:val="en-US"/>
        </w:rPr>
        <w:t>B5</w:t>
      </w:r>
      <w:r w:rsidR="00B34483" w:rsidRPr="00B34483">
        <w:rPr>
          <w:rFonts w:ascii="Calibri" w:eastAsia="Times New Roman" w:hAnsi="Calibri" w:cs="Arial"/>
          <w:b/>
          <w:bCs/>
          <w:sz w:val="20"/>
          <w:szCs w:val="18"/>
          <w:lang w:val="en-US"/>
        </w:rPr>
        <w:t>.</w:t>
      </w:r>
      <w:r w:rsidR="00B34483" w:rsidRPr="00B34483">
        <w:rPr>
          <w:rFonts w:ascii="Calibri" w:eastAsia="Times New Roman" w:hAnsi="Calibri" w:cs="Arial"/>
          <w:b/>
          <w:bCs/>
          <w:sz w:val="20"/>
          <w:szCs w:val="18"/>
          <w:lang w:val="en-US"/>
        </w:rPr>
        <w:tab/>
      </w:r>
      <w:r w:rsidR="00B34483" w:rsidRPr="00B34483">
        <w:rPr>
          <w:rFonts w:ascii="Calibri" w:eastAsia="Times New Roman" w:hAnsi="Calibri" w:cs="Arial"/>
          <w:sz w:val="20"/>
          <w:szCs w:val="18"/>
          <w:lang w:val="en-US"/>
        </w:rPr>
        <w:t>A Construction Environmental Management Plan (CEMP) is to be prepared and submitted to Council for review and approval, prior to the Issue of a Construction Certificate.  This plan shall include but not be limited to:</w:t>
      </w:r>
    </w:p>
    <w:p w14:paraId="5164BAF0" w14:textId="77777777" w:rsidR="00B34483" w:rsidRPr="00B34483" w:rsidRDefault="00B34483" w:rsidP="00961B57">
      <w:pPr>
        <w:numPr>
          <w:ilvl w:val="0"/>
          <w:numId w:val="19"/>
        </w:numPr>
        <w:tabs>
          <w:tab w:val="left" w:pos="1985"/>
          <w:tab w:val="left" w:pos="2127"/>
          <w:tab w:val="left" w:pos="6480"/>
          <w:tab w:val="left" w:pos="8280"/>
          <w:tab w:val="left" w:pos="9360"/>
        </w:tabs>
        <w:spacing w:after="0" w:line="22" w:lineRule="atLeast"/>
        <w:ind w:left="1843" w:hanging="425"/>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Identifying critical life cycle events of target species and detail timing of vegetation clearing to ensure no impacts to these target fauna species occurs.</w:t>
      </w:r>
    </w:p>
    <w:p w14:paraId="20647337" w14:textId="77777777" w:rsidR="00B34483" w:rsidRPr="00B34483" w:rsidRDefault="00B34483" w:rsidP="00961B57">
      <w:pPr>
        <w:numPr>
          <w:ilvl w:val="0"/>
          <w:numId w:val="19"/>
        </w:numPr>
        <w:tabs>
          <w:tab w:val="left" w:pos="1985"/>
          <w:tab w:val="left" w:pos="2127"/>
          <w:tab w:val="left" w:pos="6480"/>
          <w:tab w:val="left" w:pos="8280"/>
          <w:tab w:val="left" w:pos="9360"/>
        </w:tabs>
        <w:spacing w:after="0" w:line="22" w:lineRule="atLeast"/>
        <w:ind w:left="1843" w:hanging="425"/>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measures to avoid noise encroachment on adjacent habitats, such as avoiding night works as much as possible and directing lights away from vegetation.</w:t>
      </w:r>
    </w:p>
    <w:p w14:paraId="48A4B948" w14:textId="77777777" w:rsidR="00B34483" w:rsidRPr="00B34483" w:rsidRDefault="00B34483" w:rsidP="00961B57">
      <w:pPr>
        <w:numPr>
          <w:ilvl w:val="0"/>
          <w:numId w:val="19"/>
        </w:numPr>
        <w:tabs>
          <w:tab w:val="left" w:pos="1985"/>
          <w:tab w:val="left" w:pos="2127"/>
          <w:tab w:val="left" w:pos="6480"/>
          <w:tab w:val="left" w:pos="8280"/>
          <w:tab w:val="left" w:pos="9360"/>
        </w:tabs>
        <w:spacing w:after="0" w:line="22" w:lineRule="atLeast"/>
        <w:ind w:left="1843" w:hanging="425"/>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 xml:space="preserve">Identify Tree Protection Zones (TPZ) around retained trees for management for the duration of construction in accordance </w:t>
      </w:r>
      <w:proofErr w:type="gramStart"/>
      <w:r w:rsidRPr="00B34483">
        <w:rPr>
          <w:rFonts w:ascii="Calibri" w:eastAsia="Times New Roman" w:hAnsi="Calibri" w:cs="Arial"/>
          <w:sz w:val="20"/>
          <w:szCs w:val="18"/>
          <w:lang w:val="en-US"/>
        </w:rPr>
        <w:t>within</w:t>
      </w:r>
      <w:proofErr w:type="gramEnd"/>
      <w:r w:rsidRPr="00B34483">
        <w:rPr>
          <w:rFonts w:ascii="Calibri" w:eastAsia="Times New Roman" w:hAnsi="Calibri" w:cs="Arial"/>
          <w:sz w:val="20"/>
          <w:szCs w:val="18"/>
          <w:lang w:val="en-US"/>
        </w:rPr>
        <w:t xml:space="preserve"> Australian Standard 4970-2009 – Protection of trees on development site.</w:t>
      </w:r>
    </w:p>
    <w:p w14:paraId="7264D0C0" w14:textId="77777777" w:rsidR="00B34483" w:rsidRPr="00B34483" w:rsidRDefault="00B34483" w:rsidP="00961B57">
      <w:pPr>
        <w:numPr>
          <w:ilvl w:val="0"/>
          <w:numId w:val="19"/>
        </w:numPr>
        <w:tabs>
          <w:tab w:val="left" w:pos="1985"/>
          <w:tab w:val="left" w:pos="2127"/>
          <w:tab w:val="left" w:pos="6480"/>
          <w:tab w:val="left" w:pos="8280"/>
          <w:tab w:val="left" w:pos="9360"/>
        </w:tabs>
        <w:spacing w:after="0" w:line="22" w:lineRule="atLeast"/>
        <w:ind w:left="1843" w:hanging="425"/>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sediment and dust control measures to prevent indirect impacts to retained vegetation including an adaptive dust monitoring programs to control air quality, daily monitoring of dust generated by construction activities with all activities relating to the proposal would be undertaken with the objective of preventing visible dust emissions from the development site.</w:t>
      </w:r>
    </w:p>
    <w:p w14:paraId="20A94E89" w14:textId="77777777" w:rsidR="00B34483" w:rsidRPr="00B34483" w:rsidRDefault="00B34483" w:rsidP="00961B57">
      <w:pPr>
        <w:numPr>
          <w:ilvl w:val="0"/>
          <w:numId w:val="19"/>
        </w:numPr>
        <w:tabs>
          <w:tab w:val="left" w:pos="1985"/>
          <w:tab w:val="left" w:pos="2127"/>
          <w:tab w:val="left" w:pos="6480"/>
          <w:tab w:val="left" w:pos="8280"/>
          <w:tab w:val="left" w:pos="9360"/>
        </w:tabs>
        <w:spacing w:after="0" w:line="22" w:lineRule="atLeast"/>
        <w:ind w:left="1843" w:hanging="425"/>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 xml:space="preserve">vehicle hygiene protocols, to ensure that noxious weeds are not introduce into the development site. </w:t>
      </w:r>
    </w:p>
    <w:p w14:paraId="1A36B01E" w14:textId="77777777" w:rsidR="00B34483" w:rsidRPr="00B34483" w:rsidRDefault="00B34483" w:rsidP="00961B57">
      <w:pPr>
        <w:tabs>
          <w:tab w:val="left" w:pos="1418"/>
          <w:tab w:val="left" w:pos="1985"/>
          <w:tab w:val="left" w:pos="6480"/>
          <w:tab w:val="left" w:pos="8280"/>
          <w:tab w:val="left" w:pos="9360"/>
        </w:tabs>
        <w:spacing w:after="0" w:line="22" w:lineRule="atLeast"/>
        <w:ind w:left="1418" w:hanging="709"/>
        <w:contextualSpacing/>
        <w:jc w:val="both"/>
        <w:outlineLvl w:val="7"/>
        <w:rPr>
          <w:rFonts w:ascii="Calibri" w:eastAsia="Times New Roman" w:hAnsi="Calibri" w:cs="Arial"/>
          <w:sz w:val="16"/>
          <w:szCs w:val="16"/>
          <w:lang w:val="en-US"/>
        </w:rPr>
      </w:pPr>
    </w:p>
    <w:p w14:paraId="3F0F3A47" w14:textId="77777777" w:rsidR="00B34483" w:rsidRPr="00B34483" w:rsidRDefault="00B34483" w:rsidP="00961B57">
      <w:pPr>
        <w:tabs>
          <w:tab w:val="left" w:pos="1418"/>
          <w:tab w:val="left" w:pos="1985"/>
          <w:tab w:val="left" w:pos="6480"/>
          <w:tab w:val="left" w:pos="8280"/>
          <w:tab w:val="left" w:pos="9360"/>
        </w:tabs>
        <w:spacing w:after="0" w:line="22" w:lineRule="atLeast"/>
        <w:ind w:left="1418" w:hanging="709"/>
        <w:contextualSpacing/>
        <w:jc w:val="both"/>
        <w:outlineLvl w:val="7"/>
        <w:rPr>
          <w:rFonts w:ascii="Calibri" w:eastAsia="Times New Roman" w:hAnsi="Calibri" w:cs="Arial"/>
          <w:sz w:val="20"/>
          <w:szCs w:val="18"/>
          <w:lang w:val="en-US"/>
        </w:rPr>
      </w:pPr>
      <w:r w:rsidRPr="00B34483">
        <w:rPr>
          <w:rFonts w:ascii="Calibri" w:eastAsia="Times New Roman" w:hAnsi="Calibri" w:cs="Arial"/>
          <w:sz w:val="20"/>
          <w:szCs w:val="18"/>
          <w:lang w:val="en-US"/>
        </w:rPr>
        <w:tab/>
        <w:t>Documentary evidence is to be provided to the Certifying Authority demonstrating that this plan has been submitted and approved by the General Manager of the Gunnedah Shire Council or his delegate, in writing prior to the issue of a Construction Certificate. This plan shall be implemented throughout the construction phase of the solar farm.</w:t>
      </w:r>
    </w:p>
    <w:p w14:paraId="463B854B" w14:textId="77777777" w:rsidR="00B34483" w:rsidRPr="00B34483" w:rsidRDefault="00B34483" w:rsidP="00961B57">
      <w:pPr>
        <w:tabs>
          <w:tab w:val="left" w:pos="1418"/>
          <w:tab w:val="left" w:pos="1985"/>
          <w:tab w:val="left" w:pos="6480"/>
          <w:tab w:val="left" w:pos="8280"/>
          <w:tab w:val="left" w:pos="9360"/>
        </w:tabs>
        <w:spacing w:after="0" w:line="22" w:lineRule="atLeast"/>
        <w:ind w:left="1418" w:hanging="709"/>
        <w:contextualSpacing/>
        <w:jc w:val="both"/>
        <w:outlineLvl w:val="7"/>
        <w:rPr>
          <w:rFonts w:ascii="Calibri" w:eastAsia="Times New Roman" w:hAnsi="Calibri" w:cs="Arial"/>
          <w:b/>
          <w:bCs/>
          <w:sz w:val="16"/>
          <w:szCs w:val="16"/>
          <w:lang w:val="en-US"/>
        </w:rPr>
      </w:pPr>
    </w:p>
    <w:p w14:paraId="74755D5E" w14:textId="77777777" w:rsidR="00B34483" w:rsidRPr="00B34483" w:rsidRDefault="00B34483" w:rsidP="00961B57">
      <w:pPr>
        <w:tabs>
          <w:tab w:val="left" w:pos="1418"/>
          <w:tab w:val="left" w:pos="1985"/>
          <w:tab w:val="left" w:pos="6480"/>
          <w:tab w:val="left" w:pos="8280"/>
          <w:tab w:val="left" w:pos="9360"/>
        </w:tabs>
        <w:spacing w:after="0" w:line="22" w:lineRule="atLeast"/>
        <w:ind w:left="2694" w:hanging="1985"/>
        <w:contextualSpacing/>
        <w:jc w:val="both"/>
        <w:outlineLvl w:val="7"/>
        <w:rPr>
          <w:rFonts w:ascii="Calibri" w:eastAsia="Times New Roman" w:hAnsi="Calibri" w:cs="Arial"/>
          <w:b/>
          <w:bCs/>
          <w:i/>
          <w:iCs/>
          <w:sz w:val="20"/>
          <w:szCs w:val="18"/>
          <w:lang w:val="en-US"/>
        </w:rPr>
      </w:pPr>
      <w:r w:rsidRPr="00B34483">
        <w:rPr>
          <w:rFonts w:ascii="Calibri" w:eastAsia="Times New Roman" w:hAnsi="Calibri" w:cs="Arial"/>
          <w:b/>
          <w:bCs/>
          <w:i/>
          <w:iCs/>
          <w:sz w:val="20"/>
          <w:szCs w:val="18"/>
          <w:lang w:val="en-US"/>
        </w:rPr>
        <w:tab/>
        <w:t>Reason: To ensure compliance with approved application and plans.</w:t>
      </w:r>
    </w:p>
    <w:p w14:paraId="558BD828" w14:textId="77777777" w:rsidR="00B34483" w:rsidRPr="00B34483" w:rsidRDefault="00B34483" w:rsidP="00961B57">
      <w:pPr>
        <w:tabs>
          <w:tab w:val="left" w:pos="1418"/>
          <w:tab w:val="left" w:pos="1985"/>
          <w:tab w:val="left" w:pos="6480"/>
          <w:tab w:val="left" w:pos="8280"/>
          <w:tab w:val="left" w:pos="9360"/>
        </w:tabs>
        <w:spacing w:after="0" w:line="22" w:lineRule="atLeast"/>
        <w:ind w:left="2694" w:hanging="1985"/>
        <w:contextualSpacing/>
        <w:jc w:val="both"/>
        <w:outlineLvl w:val="7"/>
        <w:rPr>
          <w:rFonts w:ascii="Calibri" w:eastAsia="Times New Roman" w:hAnsi="Calibri" w:cs="Arial"/>
          <w:b/>
          <w:bCs/>
          <w:i/>
          <w:iCs/>
          <w:sz w:val="20"/>
          <w:szCs w:val="18"/>
          <w:lang w:val="en-US"/>
        </w:rPr>
      </w:pPr>
    </w:p>
    <w:p w14:paraId="6163CD10" w14:textId="5306751F" w:rsidR="00B577D0" w:rsidRPr="00B577D0" w:rsidRDefault="00B577D0" w:rsidP="00961B57">
      <w:pPr>
        <w:spacing w:after="0" w:line="22" w:lineRule="atLeast"/>
        <w:ind w:left="1418" w:hanging="709"/>
        <w:jc w:val="both"/>
        <w:rPr>
          <w:rFonts w:ascii="Calibri" w:eastAsia="Calibri" w:hAnsi="Calibri" w:cs="Calibri"/>
          <w:bCs/>
          <w:sz w:val="20"/>
          <w:szCs w:val="20"/>
        </w:rPr>
      </w:pPr>
      <w:r w:rsidRPr="00B577D0">
        <w:rPr>
          <w:rFonts w:ascii="Calibri" w:eastAsia="Calibri" w:hAnsi="Calibri" w:cs="Calibri"/>
          <w:b/>
          <w:bCs/>
          <w:sz w:val="20"/>
          <w:szCs w:val="20"/>
        </w:rPr>
        <w:t>B</w:t>
      </w:r>
      <w:r w:rsidR="00F7159A">
        <w:rPr>
          <w:rFonts w:ascii="Calibri" w:eastAsia="Calibri" w:hAnsi="Calibri" w:cs="Calibri"/>
          <w:b/>
          <w:bCs/>
          <w:sz w:val="20"/>
          <w:szCs w:val="20"/>
        </w:rPr>
        <w:t>6</w:t>
      </w:r>
      <w:r w:rsidRPr="00B577D0">
        <w:rPr>
          <w:rFonts w:ascii="Calibri" w:eastAsia="Calibri" w:hAnsi="Calibri" w:cs="Calibri"/>
          <w:b/>
          <w:bCs/>
          <w:sz w:val="20"/>
          <w:szCs w:val="20"/>
        </w:rPr>
        <w:t>.</w:t>
      </w:r>
      <w:r w:rsidRPr="00B577D0">
        <w:rPr>
          <w:rFonts w:ascii="Calibri" w:eastAsia="Calibri" w:hAnsi="Calibri" w:cs="Calibri"/>
          <w:bCs/>
          <w:sz w:val="20"/>
          <w:szCs w:val="20"/>
        </w:rPr>
        <w:tab/>
        <w:t>Prior to the issue of a Construction Certificate an Emergency and Operational Management Plan is to be submitted to and approved by Gunnedah Shire Council. The Emergency and Operational Management Plan is to include, but not be limited to, the following details:</w:t>
      </w:r>
    </w:p>
    <w:p w14:paraId="4CBEC876" w14:textId="77777777" w:rsidR="00B577D0" w:rsidRPr="00B577D0" w:rsidRDefault="00B577D0" w:rsidP="00961B57">
      <w:pPr>
        <w:numPr>
          <w:ilvl w:val="0"/>
          <w:numId w:val="41"/>
        </w:numPr>
        <w:spacing w:after="0" w:line="22" w:lineRule="atLeast"/>
        <w:contextualSpacing/>
        <w:jc w:val="both"/>
        <w:rPr>
          <w:rFonts w:ascii="Calibri" w:eastAsia="Calibri" w:hAnsi="Calibri" w:cs="Calibri"/>
          <w:bCs/>
          <w:sz w:val="20"/>
          <w:szCs w:val="20"/>
          <w:lang w:val="en-US"/>
        </w:rPr>
      </w:pPr>
      <w:r w:rsidRPr="00B577D0">
        <w:rPr>
          <w:rFonts w:ascii="Calibri" w:eastAsia="Calibri" w:hAnsi="Calibri" w:cs="Calibri"/>
          <w:bCs/>
          <w:sz w:val="20"/>
          <w:szCs w:val="20"/>
          <w:lang w:val="en-US"/>
        </w:rPr>
        <w:t xml:space="preserve">Procedures to be undertaken in the event of an emergency, such as fire within one of the BESS units. This should include emergency actions to be undertaken by emergency services and the operator of the facility and any notification or action required by the operator to adjoining landholders. These procedures should include evidence of consultation with local emergency services departments. </w:t>
      </w:r>
    </w:p>
    <w:p w14:paraId="4E1D350D" w14:textId="77777777" w:rsidR="00B577D0" w:rsidRPr="00B577D0" w:rsidRDefault="00B577D0" w:rsidP="00961B57">
      <w:pPr>
        <w:numPr>
          <w:ilvl w:val="0"/>
          <w:numId w:val="41"/>
        </w:numPr>
        <w:spacing w:after="0" w:line="22" w:lineRule="atLeast"/>
        <w:contextualSpacing/>
        <w:jc w:val="both"/>
        <w:rPr>
          <w:rFonts w:ascii="Calibri" w:eastAsia="Calibri" w:hAnsi="Calibri" w:cs="Calibri"/>
          <w:bCs/>
          <w:sz w:val="20"/>
          <w:szCs w:val="20"/>
          <w:lang w:val="en-US"/>
        </w:rPr>
      </w:pPr>
      <w:r w:rsidRPr="00B577D0">
        <w:rPr>
          <w:rFonts w:ascii="Calibri" w:eastAsia="Calibri" w:hAnsi="Calibri" w:cs="Calibri"/>
          <w:bCs/>
          <w:sz w:val="20"/>
          <w:szCs w:val="20"/>
          <w:lang w:val="en-US"/>
        </w:rPr>
        <w:t xml:space="preserve">List of emergency contact numbers, including an emergency contact number for the operator for </w:t>
      </w:r>
      <w:proofErr w:type="spellStart"/>
      <w:r w:rsidRPr="00B577D0">
        <w:rPr>
          <w:rFonts w:ascii="Calibri" w:eastAsia="Calibri" w:hAnsi="Calibri" w:cs="Calibri"/>
          <w:bCs/>
          <w:sz w:val="20"/>
          <w:szCs w:val="20"/>
          <w:lang w:val="en-US"/>
        </w:rPr>
        <w:t>neighbouring</w:t>
      </w:r>
      <w:proofErr w:type="spellEnd"/>
      <w:r w:rsidRPr="00B577D0">
        <w:rPr>
          <w:rFonts w:ascii="Calibri" w:eastAsia="Calibri" w:hAnsi="Calibri" w:cs="Calibri"/>
          <w:bCs/>
          <w:sz w:val="20"/>
          <w:szCs w:val="20"/>
          <w:lang w:val="en-US"/>
        </w:rPr>
        <w:t xml:space="preserve"> residents to contact in the event of an emergency. This list should be provided to adjoining land holders and residents and made available to other receivers within </w:t>
      </w:r>
      <w:proofErr w:type="gramStart"/>
      <w:r w:rsidRPr="00B577D0">
        <w:rPr>
          <w:rFonts w:ascii="Calibri" w:eastAsia="Calibri" w:hAnsi="Calibri" w:cs="Calibri"/>
          <w:bCs/>
          <w:sz w:val="20"/>
          <w:szCs w:val="20"/>
          <w:lang w:val="en-US"/>
        </w:rPr>
        <w:t>close proximity</w:t>
      </w:r>
      <w:proofErr w:type="gramEnd"/>
      <w:r w:rsidRPr="00B577D0">
        <w:rPr>
          <w:rFonts w:ascii="Calibri" w:eastAsia="Calibri" w:hAnsi="Calibri" w:cs="Calibri"/>
          <w:bCs/>
          <w:sz w:val="20"/>
          <w:szCs w:val="20"/>
          <w:lang w:val="en-US"/>
        </w:rPr>
        <w:t xml:space="preserve"> to the site. </w:t>
      </w:r>
    </w:p>
    <w:p w14:paraId="518919ED" w14:textId="3B372507" w:rsidR="00B577D0" w:rsidRPr="00B577D0" w:rsidRDefault="00B577D0" w:rsidP="00961B57">
      <w:pPr>
        <w:numPr>
          <w:ilvl w:val="0"/>
          <w:numId w:val="41"/>
        </w:numPr>
        <w:spacing w:after="0" w:line="22" w:lineRule="atLeast"/>
        <w:contextualSpacing/>
        <w:jc w:val="both"/>
        <w:rPr>
          <w:rFonts w:ascii="Calibri" w:eastAsia="Calibri" w:hAnsi="Calibri" w:cs="Calibri"/>
          <w:bCs/>
          <w:sz w:val="20"/>
          <w:szCs w:val="20"/>
          <w:lang w:val="en-US"/>
        </w:rPr>
      </w:pPr>
      <w:r w:rsidRPr="00B577D0">
        <w:rPr>
          <w:rFonts w:ascii="Calibri" w:eastAsia="Calibri" w:hAnsi="Calibri" w:cs="Calibri"/>
          <w:bCs/>
          <w:sz w:val="20"/>
          <w:szCs w:val="20"/>
          <w:lang w:val="en-US"/>
        </w:rPr>
        <w:t xml:space="preserve">Ongoing operational actions to limit the potential for hazardous events, such as the regular maintenance of the BESS, implementation of fire suppression measures and reducing potential ignition or fuel sources from within the site. </w:t>
      </w:r>
    </w:p>
    <w:p w14:paraId="4A99833C" w14:textId="6E676DB7" w:rsidR="00497CDD" w:rsidRPr="00497CDD" w:rsidRDefault="00B577D0" w:rsidP="00497CDD">
      <w:pPr>
        <w:numPr>
          <w:ilvl w:val="0"/>
          <w:numId w:val="41"/>
        </w:numPr>
        <w:spacing w:after="0" w:line="22" w:lineRule="atLeast"/>
        <w:contextualSpacing/>
        <w:jc w:val="both"/>
        <w:rPr>
          <w:rFonts w:ascii="Calibri" w:eastAsia="Calibri" w:hAnsi="Calibri" w:cs="Calibri"/>
          <w:bCs/>
          <w:sz w:val="20"/>
          <w:szCs w:val="20"/>
          <w:lang w:val="en-US"/>
        </w:rPr>
      </w:pPr>
      <w:r w:rsidRPr="00B577D0">
        <w:rPr>
          <w:rFonts w:ascii="Calibri" w:eastAsia="Calibri" w:hAnsi="Calibri" w:cs="Calibri"/>
          <w:bCs/>
          <w:sz w:val="20"/>
          <w:szCs w:val="20"/>
          <w:lang w:val="en-US"/>
        </w:rPr>
        <w:t>Barrier systems to be installed in positions to reduce the likelihood of vehicle collision with BESS units</w:t>
      </w:r>
      <w:r w:rsidR="00497CDD" w:rsidRPr="00497CDD">
        <w:rPr>
          <w:rFonts w:ascii="Calibri" w:eastAsia="Calibri" w:hAnsi="Calibri" w:cs="Calibri"/>
          <w:bCs/>
          <w:sz w:val="20"/>
          <w:szCs w:val="20"/>
          <w:lang w:val="en-US"/>
        </w:rPr>
        <w:t xml:space="preserve"> or </w:t>
      </w:r>
      <w:proofErr w:type="gramStart"/>
      <w:r w:rsidR="00497CDD" w:rsidRPr="00497CDD">
        <w:rPr>
          <w:rFonts w:ascii="Calibri" w:eastAsia="Calibri" w:hAnsi="Calibri" w:cs="Calibri"/>
          <w:bCs/>
          <w:sz w:val="20"/>
          <w:szCs w:val="20"/>
          <w:lang w:val="en-US"/>
        </w:rPr>
        <w:t>high risk</w:t>
      </w:r>
      <w:proofErr w:type="gramEnd"/>
      <w:r w:rsidR="00497CDD" w:rsidRPr="00497CDD">
        <w:rPr>
          <w:rFonts w:ascii="Calibri" w:eastAsia="Calibri" w:hAnsi="Calibri" w:cs="Calibri"/>
          <w:bCs/>
          <w:sz w:val="20"/>
          <w:szCs w:val="20"/>
          <w:lang w:val="en-US"/>
        </w:rPr>
        <w:t xml:space="preserve"> infrastructure, such as inverter or DC-DC Converter</w:t>
      </w:r>
      <w:r w:rsidRPr="00B577D0">
        <w:rPr>
          <w:rFonts w:ascii="Calibri" w:eastAsia="Calibri" w:hAnsi="Calibri" w:cs="Calibri"/>
          <w:bCs/>
          <w:sz w:val="20"/>
          <w:szCs w:val="20"/>
          <w:lang w:val="en-US"/>
        </w:rPr>
        <w:t xml:space="preserve">. </w:t>
      </w:r>
    </w:p>
    <w:p w14:paraId="0E52B0DF" w14:textId="2EBED5D6" w:rsidR="00B577D0" w:rsidRPr="00B577D0" w:rsidRDefault="00B577D0" w:rsidP="00497CDD">
      <w:pPr>
        <w:numPr>
          <w:ilvl w:val="0"/>
          <w:numId w:val="41"/>
        </w:numPr>
        <w:spacing w:after="0" w:line="22" w:lineRule="atLeast"/>
        <w:contextualSpacing/>
        <w:jc w:val="both"/>
        <w:rPr>
          <w:rFonts w:ascii="Calibri" w:eastAsia="Calibri" w:hAnsi="Calibri" w:cs="Calibri"/>
          <w:bCs/>
          <w:sz w:val="20"/>
          <w:szCs w:val="20"/>
          <w:lang w:val="en-US"/>
        </w:rPr>
      </w:pPr>
      <w:r w:rsidRPr="00B577D0">
        <w:rPr>
          <w:rFonts w:ascii="Calibri" w:eastAsia="Calibri" w:hAnsi="Calibri" w:cs="Calibri"/>
          <w:bCs/>
          <w:sz w:val="20"/>
          <w:szCs w:val="20"/>
          <w:lang w:val="en-US"/>
        </w:rPr>
        <w:t xml:space="preserve">Waste Management procedures and volumes of waste types expected during construction, operation and decommission. It is noted that waste should not be stored onsite, including any systems that are removed during maintenance of the </w:t>
      </w:r>
      <w:r w:rsidR="00497CDD" w:rsidRPr="00497CDD">
        <w:rPr>
          <w:rFonts w:ascii="Calibri" w:eastAsia="Calibri" w:hAnsi="Calibri" w:cs="Calibri"/>
          <w:bCs/>
          <w:sz w:val="20"/>
          <w:szCs w:val="20"/>
          <w:lang w:val="en-US"/>
        </w:rPr>
        <w:t>Electricity Generating Works</w:t>
      </w:r>
      <w:r w:rsidRPr="00B577D0">
        <w:rPr>
          <w:rFonts w:ascii="Calibri" w:eastAsia="Calibri" w:hAnsi="Calibri" w:cs="Calibri"/>
          <w:bCs/>
          <w:sz w:val="20"/>
          <w:szCs w:val="20"/>
          <w:lang w:val="en-US"/>
        </w:rPr>
        <w:t xml:space="preserve"> during the operational life. </w:t>
      </w:r>
    </w:p>
    <w:p w14:paraId="15582126" w14:textId="77777777" w:rsidR="00B577D0" w:rsidRPr="00B577D0" w:rsidRDefault="00B577D0" w:rsidP="00961B57">
      <w:pPr>
        <w:spacing w:after="0" w:line="22" w:lineRule="atLeast"/>
        <w:ind w:left="1418" w:hanging="709"/>
        <w:jc w:val="both"/>
        <w:rPr>
          <w:rFonts w:ascii="Calibri" w:eastAsia="Calibri" w:hAnsi="Calibri" w:cs="Calibri"/>
          <w:bCs/>
          <w:sz w:val="20"/>
          <w:szCs w:val="20"/>
        </w:rPr>
      </w:pPr>
    </w:p>
    <w:p w14:paraId="70FC62E1" w14:textId="77777777" w:rsidR="00B577D0" w:rsidRPr="00B577D0" w:rsidRDefault="00B577D0" w:rsidP="00961B57">
      <w:pPr>
        <w:spacing w:after="0" w:line="22" w:lineRule="atLeast"/>
        <w:ind w:left="1418"/>
        <w:jc w:val="both"/>
        <w:rPr>
          <w:rFonts w:ascii="Calibri" w:eastAsia="Calibri" w:hAnsi="Calibri" w:cs="Calibri"/>
          <w:b/>
          <w:bCs/>
          <w:i/>
          <w:sz w:val="20"/>
          <w:szCs w:val="20"/>
        </w:rPr>
      </w:pPr>
      <w:r w:rsidRPr="00B577D0">
        <w:rPr>
          <w:rFonts w:ascii="Calibri" w:eastAsia="Calibri" w:hAnsi="Calibri" w:cs="Calibri"/>
          <w:b/>
          <w:bCs/>
          <w:i/>
          <w:sz w:val="20"/>
          <w:szCs w:val="20"/>
        </w:rPr>
        <w:t>Reason: To ensure that any potential risks or hazards are appropriately considered to ensure appropriate action in the event of a hazard.</w:t>
      </w:r>
    </w:p>
    <w:p w14:paraId="1D6A34CC" w14:textId="77777777" w:rsidR="00B577D0" w:rsidRPr="00B577D0" w:rsidRDefault="00B577D0" w:rsidP="00961B57">
      <w:pPr>
        <w:spacing w:after="0" w:line="22" w:lineRule="atLeast"/>
        <w:ind w:left="1418" w:hanging="709"/>
        <w:jc w:val="both"/>
        <w:rPr>
          <w:rFonts w:ascii="Calibri" w:eastAsia="Calibri" w:hAnsi="Calibri" w:cs="Calibri"/>
          <w:bCs/>
          <w:sz w:val="20"/>
          <w:szCs w:val="20"/>
          <w:highlight w:val="yellow"/>
        </w:rPr>
      </w:pPr>
    </w:p>
    <w:p w14:paraId="0174E8D7" w14:textId="41DDBD27" w:rsidR="00C51D6D" w:rsidRPr="00C51D6D" w:rsidRDefault="00F7159A"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bCs/>
          <w:sz w:val="20"/>
          <w:szCs w:val="20"/>
          <w:lang w:val="en-US"/>
        </w:rPr>
      </w:pPr>
      <w:r>
        <w:rPr>
          <w:rFonts w:ascii="Calibri" w:eastAsia="Calibri" w:hAnsi="Calibri" w:cs="Calibri"/>
          <w:b/>
          <w:sz w:val="20"/>
          <w:szCs w:val="20"/>
          <w:lang w:val="en-US"/>
        </w:rPr>
        <w:t>B7</w:t>
      </w:r>
      <w:r w:rsidR="00C51D6D">
        <w:rPr>
          <w:rFonts w:ascii="Calibri" w:eastAsia="Calibri" w:hAnsi="Calibri" w:cs="Calibri"/>
          <w:b/>
          <w:sz w:val="20"/>
          <w:szCs w:val="20"/>
          <w:lang w:val="en-US"/>
        </w:rPr>
        <w:t>.</w:t>
      </w:r>
      <w:r w:rsidR="00C51D6D">
        <w:rPr>
          <w:rFonts w:ascii="Calibri" w:eastAsia="Calibri" w:hAnsi="Calibri" w:cs="Calibri"/>
          <w:b/>
          <w:sz w:val="20"/>
          <w:szCs w:val="20"/>
          <w:lang w:val="en-US"/>
        </w:rPr>
        <w:tab/>
      </w:r>
      <w:r w:rsidR="00C51D6D">
        <w:rPr>
          <w:rFonts w:ascii="Calibri" w:eastAsia="Calibri" w:hAnsi="Calibri" w:cs="Calibri"/>
          <w:bCs/>
          <w:sz w:val="20"/>
          <w:szCs w:val="20"/>
          <w:lang w:val="en-US"/>
        </w:rPr>
        <w:t xml:space="preserve">Prior to the issue of a Construction Certificate the developer is to provide to Council a copy of a Vegetation Impact and Removal Plan. The Vegetation Impact and Removal Plan is to clearly indicate all vegetation that is to be </w:t>
      </w:r>
      <w:r w:rsidR="00C51D6D" w:rsidRPr="00C51D6D">
        <w:rPr>
          <w:rFonts w:ascii="Calibri" w:eastAsia="Calibri" w:hAnsi="Calibri" w:cs="Calibri"/>
          <w:bCs/>
          <w:sz w:val="20"/>
          <w:szCs w:val="20"/>
        </w:rPr>
        <w:t xml:space="preserve">cut down, fell, uproot, kill, poison, ringbark, </w:t>
      </w:r>
      <w:proofErr w:type="gramStart"/>
      <w:r w:rsidR="00C51D6D" w:rsidRPr="00C51D6D">
        <w:rPr>
          <w:rFonts w:ascii="Calibri" w:eastAsia="Calibri" w:hAnsi="Calibri" w:cs="Calibri"/>
          <w:bCs/>
          <w:sz w:val="20"/>
          <w:szCs w:val="20"/>
        </w:rPr>
        <w:t>burn</w:t>
      </w:r>
      <w:proofErr w:type="gramEnd"/>
      <w:r w:rsidR="00C51D6D" w:rsidRPr="00C51D6D">
        <w:rPr>
          <w:rFonts w:ascii="Calibri" w:eastAsia="Calibri" w:hAnsi="Calibri" w:cs="Calibri"/>
          <w:bCs/>
          <w:sz w:val="20"/>
          <w:szCs w:val="20"/>
        </w:rPr>
        <w:t xml:space="preserve"> or otherwise destroy the vegetation, or</w:t>
      </w:r>
      <w:r w:rsidR="00C51D6D">
        <w:rPr>
          <w:rFonts w:ascii="Calibri" w:eastAsia="Calibri" w:hAnsi="Calibri" w:cs="Calibri"/>
          <w:bCs/>
          <w:sz w:val="20"/>
          <w:szCs w:val="20"/>
        </w:rPr>
        <w:t xml:space="preserve"> </w:t>
      </w:r>
      <w:r w:rsidR="00C51D6D">
        <w:rPr>
          <w:color w:val="000000"/>
          <w:sz w:val="20"/>
          <w:szCs w:val="20"/>
          <w:shd w:val="clear" w:color="auto" w:fill="FFFFFF"/>
        </w:rPr>
        <w:t>op or otherwise remove a substantial part of the vegetation</w:t>
      </w:r>
      <w:r w:rsidR="00C51D6D">
        <w:rPr>
          <w:rFonts w:ascii="Calibri" w:eastAsia="Calibri" w:hAnsi="Calibri" w:cs="Calibri"/>
          <w:bCs/>
          <w:sz w:val="20"/>
          <w:szCs w:val="20"/>
          <w:lang w:val="en-US"/>
        </w:rPr>
        <w:t xml:space="preserve">. The plan is to demonstrate that the clearing threshold, as per condition A7, is not exceeded. </w:t>
      </w:r>
    </w:p>
    <w:p w14:paraId="2E2CD20D" w14:textId="77777777" w:rsidR="00C51D6D" w:rsidRDefault="00C51D6D"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b/>
          <w:sz w:val="20"/>
          <w:szCs w:val="20"/>
          <w:lang w:val="en-US"/>
        </w:rPr>
      </w:pPr>
    </w:p>
    <w:p w14:paraId="4167F453" w14:textId="7B74E949" w:rsidR="00C51D6D" w:rsidRPr="00B34483" w:rsidRDefault="00C51D6D" w:rsidP="00C51D6D">
      <w:pPr>
        <w:tabs>
          <w:tab w:val="left" w:pos="1418"/>
          <w:tab w:val="left" w:pos="1985"/>
          <w:tab w:val="left" w:pos="6480"/>
          <w:tab w:val="left" w:pos="8280"/>
          <w:tab w:val="left" w:pos="9360"/>
        </w:tabs>
        <w:spacing w:after="0" w:line="22" w:lineRule="atLeast"/>
        <w:ind w:left="1418"/>
        <w:jc w:val="both"/>
        <w:rPr>
          <w:rFonts w:ascii="Calibri" w:eastAsia="Calibri" w:hAnsi="Calibri" w:cs="Calibri"/>
          <w:sz w:val="20"/>
          <w:szCs w:val="20"/>
          <w:lang w:val="en-US"/>
        </w:rPr>
      </w:pPr>
      <w:r w:rsidRPr="00B34483">
        <w:rPr>
          <w:rFonts w:ascii="Calibri" w:eastAsia="Calibri" w:hAnsi="Calibri" w:cs="Calibri"/>
          <w:b/>
          <w:i/>
          <w:sz w:val="20"/>
          <w:szCs w:val="20"/>
          <w:lang w:val="en-US"/>
        </w:rPr>
        <w:t>Reason: To ensure th</w:t>
      </w:r>
      <w:r>
        <w:rPr>
          <w:rFonts w:ascii="Calibri" w:eastAsia="Calibri" w:hAnsi="Calibri" w:cs="Calibri"/>
          <w:b/>
          <w:i/>
          <w:sz w:val="20"/>
          <w:szCs w:val="20"/>
          <w:lang w:val="en-US"/>
        </w:rPr>
        <w:t xml:space="preserve">e development is consistent with the details of the development application and that the development complies with the </w:t>
      </w:r>
      <w:r w:rsidRPr="00C51D6D">
        <w:rPr>
          <w:rFonts w:ascii="Calibri" w:eastAsia="Calibri" w:hAnsi="Calibri" w:cs="Calibri"/>
          <w:b/>
          <w:i/>
          <w:sz w:val="20"/>
          <w:szCs w:val="20"/>
          <w:lang w:val="en-US"/>
        </w:rPr>
        <w:t>Biodiversity Conservation Act 2016</w:t>
      </w:r>
      <w:r w:rsidRPr="00B34483">
        <w:rPr>
          <w:rFonts w:ascii="Calibri" w:eastAsia="Calibri" w:hAnsi="Calibri" w:cs="Calibri"/>
          <w:b/>
          <w:i/>
          <w:sz w:val="20"/>
          <w:szCs w:val="20"/>
          <w:lang w:val="en-US"/>
        </w:rPr>
        <w:t>.</w:t>
      </w:r>
    </w:p>
    <w:p w14:paraId="3B47828B" w14:textId="77777777" w:rsidR="00C51D6D" w:rsidRDefault="00C51D6D"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b/>
          <w:sz w:val="20"/>
          <w:szCs w:val="20"/>
          <w:lang w:val="en-US"/>
        </w:rPr>
      </w:pPr>
    </w:p>
    <w:p w14:paraId="70F05DDB" w14:textId="4B9A27D7" w:rsidR="00B34483" w:rsidRPr="00B34483" w:rsidRDefault="00F7159A"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r>
        <w:rPr>
          <w:rFonts w:ascii="Calibri" w:eastAsia="Calibri" w:hAnsi="Calibri" w:cs="Calibri"/>
          <w:b/>
          <w:sz w:val="20"/>
          <w:szCs w:val="20"/>
          <w:lang w:val="en-US"/>
        </w:rPr>
        <w:t>B8</w:t>
      </w:r>
      <w:r w:rsidR="00B34483" w:rsidRPr="00B34483">
        <w:rPr>
          <w:rFonts w:ascii="Calibri" w:eastAsia="Calibri" w:hAnsi="Calibri" w:cs="Calibri"/>
          <w:b/>
          <w:sz w:val="20"/>
          <w:szCs w:val="20"/>
          <w:lang w:val="en-US"/>
        </w:rPr>
        <w:t>.</w:t>
      </w:r>
      <w:r w:rsidR="00B34483" w:rsidRPr="00B34483">
        <w:rPr>
          <w:rFonts w:ascii="Calibri" w:eastAsia="Calibri" w:hAnsi="Calibri" w:cs="Calibri"/>
          <w:b/>
          <w:sz w:val="20"/>
          <w:szCs w:val="20"/>
          <w:lang w:val="en-US"/>
        </w:rPr>
        <w:tab/>
      </w:r>
      <w:r w:rsidR="00B34483" w:rsidRPr="00B34483">
        <w:rPr>
          <w:rFonts w:ascii="Calibri" w:eastAsia="Calibri" w:hAnsi="Calibri" w:cs="Calibri"/>
          <w:sz w:val="20"/>
          <w:szCs w:val="20"/>
          <w:lang w:val="en-US"/>
        </w:rPr>
        <w:t xml:space="preserve">An amended Landscaping Plan is to be submitted to and be approved by </w:t>
      </w:r>
      <w:r w:rsidR="00B34483" w:rsidRPr="00B34483">
        <w:rPr>
          <w:rFonts w:ascii="Calibri" w:eastAsia="Times New Roman" w:hAnsi="Calibri" w:cs="Arial"/>
          <w:sz w:val="20"/>
          <w:szCs w:val="18"/>
          <w:lang w:val="en-US"/>
        </w:rPr>
        <w:t xml:space="preserve">the General Manager of the Gunnedah Shire </w:t>
      </w:r>
      <w:r w:rsidR="00B34483" w:rsidRPr="00330231">
        <w:rPr>
          <w:rFonts w:ascii="Calibri" w:eastAsia="Times New Roman" w:hAnsi="Calibri" w:cs="Arial"/>
          <w:sz w:val="20"/>
          <w:szCs w:val="18"/>
          <w:lang w:val="en-US"/>
        </w:rPr>
        <w:t xml:space="preserve">Council or his delegate, </w:t>
      </w:r>
      <w:r w:rsidR="00B34483" w:rsidRPr="00330231">
        <w:rPr>
          <w:rFonts w:ascii="Calibri" w:eastAsia="Calibri" w:hAnsi="Calibri" w:cs="Calibri"/>
          <w:sz w:val="20"/>
          <w:szCs w:val="20"/>
          <w:lang w:val="en-US"/>
        </w:rPr>
        <w:t xml:space="preserve">prior to the issue of a Construction Certificate. The amended Landscaping Plan is to include the planting of a landscaping barrier around the entire perimeter of the proposed security fence as indicated in </w:t>
      </w:r>
      <w:r w:rsidR="00330231" w:rsidRPr="00330231">
        <w:rPr>
          <w:rFonts w:ascii="Calibri" w:eastAsia="Calibri" w:hAnsi="Calibri" w:cs="Calibri"/>
          <w:sz w:val="20"/>
          <w:szCs w:val="20"/>
          <w:lang w:val="en-US"/>
        </w:rPr>
        <w:t xml:space="preserve">General Arrangement Plan, prepared by ITP Renewables, dated </w:t>
      </w:r>
      <w:r w:rsidR="002B6DA9">
        <w:rPr>
          <w:rFonts w:ascii="Calibri" w:eastAsia="Calibri" w:hAnsi="Calibri" w:cs="Calibri"/>
          <w:sz w:val="20"/>
          <w:szCs w:val="20"/>
          <w:lang w:val="en-US"/>
        </w:rPr>
        <w:t>11/03/2025</w:t>
      </w:r>
      <w:r w:rsidR="00330231" w:rsidRPr="00330231">
        <w:rPr>
          <w:rFonts w:ascii="Calibri" w:eastAsia="Calibri" w:hAnsi="Calibri" w:cs="Calibri"/>
          <w:sz w:val="20"/>
          <w:szCs w:val="20"/>
          <w:lang w:val="en-US"/>
        </w:rPr>
        <w:t xml:space="preserve">, </w:t>
      </w:r>
      <w:proofErr w:type="spellStart"/>
      <w:r w:rsidR="00330231" w:rsidRPr="00330231">
        <w:rPr>
          <w:rFonts w:ascii="Calibri" w:eastAsia="Calibri" w:hAnsi="Calibri" w:cs="Calibri"/>
          <w:sz w:val="20"/>
          <w:szCs w:val="20"/>
          <w:lang w:val="en-US"/>
        </w:rPr>
        <w:t>Drg</w:t>
      </w:r>
      <w:proofErr w:type="spellEnd"/>
      <w:r w:rsidR="00330231" w:rsidRPr="00330231">
        <w:rPr>
          <w:rFonts w:ascii="Calibri" w:eastAsia="Calibri" w:hAnsi="Calibri" w:cs="Calibri"/>
          <w:sz w:val="20"/>
          <w:szCs w:val="20"/>
          <w:lang w:val="en-US"/>
        </w:rPr>
        <w:t xml:space="preserve"> No. GND4A-G-2102, Rev No. 11 and Landscape Details, prepared by ITP Renewables, dated 11/09/2023, </w:t>
      </w:r>
      <w:proofErr w:type="spellStart"/>
      <w:r w:rsidR="00330231" w:rsidRPr="00330231">
        <w:rPr>
          <w:rFonts w:ascii="Calibri" w:eastAsia="Calibri" w:hAnsi="Calibri" w:cs="Calibri"/>
          <w:sz w:val="20"/>
          <w:szCs w:val="20"/>
          <w:lang w:val="en-US"/>
        </w:rPr>
        <w:t>Drg</w:t>
      </w:r>
      <w:proofErr w:type="spellEnd"/>
      <w:r w:rsidR="00330231" w:rsidRPr="00330231">
        <w:rPr>
          <w:rFonts w:ascii="Calibri" w:eastAsia="Calibri" w:hAnsi="Calibri" w:cs="Calibri"/>
          <w:sz w:val="20"/>
          <w:szCs w:val="20"/>
          <w:lang w:val="en-US"/>
        </w:rPr>
        <w:t xml:space="preserve"> No. GND4A-C-7300, Rev No. 1</w:t>
      </w:r>
      <w:r w:rsidR="00B34483" w:rsidRPr="00330231">
        <w:rPr>
          <w:rFonts w:ascii="Calibri" w:eastAsia="Calibri" w:hAnsi="Calibri" w:cs="Calibri"/>
          <w:sz w:val="20"/>
          <w:szCs w:val="20"/>
          <w:lang w:val="en-US"/>
        </w:rPr>
        <w:t>, in addition to all landscaping indicated to be required by the development. The landscaping is to be a minimum width of three (3) metres.</w:t>
      </w:r>
    </w:p>
    <w:p w14:paraId="504D86E7" w14:textId="77777777" w:rsidR="00B34483" w:rsidRPr="00B34483" w:rsidRDefault="00B34483"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p>
    <w:p w14:paraId="493D3EEF" w14:textId="0E312759" w:rsidR="00B34483" w:rsidRPr="00B34483" w:rsidRDefault="00B34483"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r w:rsidRPr="00B34483">
        <w:rPr>
          <w:rFonts w:ascii="Calibri" w:eastAsia="Calibri" w:hAnsi="Calibri" w:cs="Calibri"/>
          <w:sz w:val="20"/>
          <w:szCs w:val="20"/>
          <w:lang w:val="en-US"/>
        </w:rPr>
        <w:tab/>
        <w:t xml:space="preserve">The Landscaping Plan is to include a report prepared by a qualified landscape architect which confirms that selected vegetation species, growth rates, densities and canopy areas will create a suitable barrier within a minimum of 3 years, to visually screen the development from adjoining public spaces and private residences. </w:t>
      </w:r>
    </w:p>
    <w:p w14:paraId="4DA429B2" w14:textId="77777777" w:rsidR="00B34483" w:rsidRPr="00B34483" w:rsidRDefault="00B34483"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p>
    <w:p w14:paraId="2DE06775" w14:textId="77777777" w:rsidR="00B34483" w:rsidRPr="00B34483" w:rsidRDefault="00B34483"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r w:rsidRPr="00B34483">
        <w:rPr>
          <w:rFonts w:ascii="Calibri" w:eastAsia="Calibri" w:hAnsi="Calibri" w:cs="Calibri"/>
          <w:sz w:val="20"/>
          <w:szCs w:val="20"/>
          <w:lang w:val="en-US"/>
        </w:rPr>
        <w:tab/>
        <w:t xml:space="preserve">Landscaping species should incorporate a selection of suitable species which will enable the be establishment of a complete visual screen from the ground level to a height of approximately 2.3 metres, being the height of the security fence. </w:t>
      </w:r>
    </w:p>
    <w:p w14:paraId="14EDCC86" w14:textId="77777777" w:rsidR="00B34483" w:rsidRPr="00B34483" w:rsidRDefault="00B34483"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p>
    <w:p w14:paraId="01CBDC11" w14:textId="77777777" w:rsidR="00B34483" w:rsidRPr="00B34483" w:rsidRDefault="00B34483" w:rsidP="00961B57">
      <w:pPr>
        <w:tabs>
          <w:tab w:val="left" w:pos="1350"/>
          <w:tab w:val="left" w:pos="1418"/>
          <w:tab w:val="center" w:pos="2127"/>
          <w:tab w:val="left" w:pos="6480"/>
          <w:tab w:val="left" w:pos="9360"/>
        </w:tabs>
        <w:suppressAutoHyphens/>
        <w:autoSpaceDE w:val="0"/>
        <w:autoSpaceDN w:val="0"/>
        <w:adjustRightInd w:val="0"/>
        <w:spacing w:after="0" w:line="22" w:lineRule="atLeast"/>
        <w:ind w:left="1418"/>
        <w:jc w:val="both"/>
        <w:rPr>
          <w:rFonts w:ascii="Calibri" w:eastAsia="Calibri" w:hAnsi="Calibri" w:cs="Times New Roman"/>
          <w:sz w:val="20"/>
        </w:rPr>
      </w:pPr>
      <w:r w:rsidRPr="00B34483">
        <w:rPr>
          <w:rFonts w:ascii="Calibri" w:eastAsia="Calibri" w:hAnsi="Calibri" w:cs="Times New Roman"/>
          <w:sz w:val="20"/>
        </w:rPr>
        <w:t>Selected species should be low maintenance, drought and frost tolerant species.</w:t>
      </w:r>
    </w:p>
    <w:p w14:paraId="04C6322D" w14:textId="77777777" w:rsidR="00B34483" w:rsidRPr="00B34483" w:rsidRDefault="00B34483" w:rsidP="00961B57">
      <w:pPr>
        <w:tabs>
          <w:tab w:val="left" w:pos="1350"/>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p>
    <w:p w14:paraId="427F8C17" w14:textId="77777777" w:rsidR="00B34483" w:rsidRPr="00B34483" w:rsidRDefault="00B34483" w:rsidP="00961B57">
      <w:pPr>
        <w:tabs>
          <w:tab w:val="left" w:pos="1418"/>
          <w:tab w:val="left" w:pos="1985"/>
          <w:tab w:val="left" w:pos="6480"/>
          <w:tab w:val="left" w:pos="8280"/>
          <w:tab w:val="left" w:pos="9360"/>
        </w:tabs>
        <w:spacing w:after="0" w:line="22" w:lineRule="atLeast"/>
        <w:ind w:left="1418"/>
        <w:jc w:val="both"/>
        <w:rPr>
          <w:rFonts w:ascii="Calibri" w:eastAsia="Calibri" w:hAnsi="Calibri" w:cs="Calibri"/>
          <w:sz w:val="20"/>
          <w:szCs w:val="20"/>
          <w:lang w:val="en-US"/>
        </w:rPr>
      </w:pPr>
      <w:r w:rsidRPr="00B34483">
        <w:rPr>
          <w:rFonts w:ascii="Calibri" w:eastAsia="Calibri" w:hAnsi="Calibri" w:cs="Calibri"/>
          <w:b/>
          <w:i/>
          <w:sz w:val="20"/>
          <w:szCs w:val="20"/>
          <w:lang w:val="en-US"/>
        </w:rPr>
        <w:t>Reason: To ensure that visual screening is established between the development and residential receivers to the East of the site and Thompson Road.</w:t>
      </w:r>
    </w:p>
    <w:p w14:paraId="322E317A" w14:textId="77777777" w:rsidR="00B34483" w:rsidRPr="00B34483" w:rsidRDefault="00B34483" w:rsidP="00961B57">
      <w:pPr>
        <w:tabs>
          <w:tab w:val="left" w:pos="1418"/>
          <w:tab w:val="left" w:pos="2000"/>
          <w:tab w:val="left" w:pos="6480"/>
          <w:tab w:val="left" w:pos="9360"/>
        </w:tabs>
        <w:suppressAutoHyphens/>
        <w:spacing w:after="0" w:line="22" w:lineRule="atLeast"/>
        <w:ind w:left="709"/>
        <w:contextualSpacing/>
        <w:jc w:val="both"/>
        <w:rPr>
          <w:rFonts w:ascii="Calibri" w:eastAsia="Times New Roman" w:hAnsi="Calibri" w:cs="Arial"/>
          <w:b/>
          <w:bCs/>
          <w:iCs/>
          <w:spacing w:val="-2"/>
          <w:sz w:val="20"/>
          <w:szCs w:val="20"/>
          <w:highlight w:val="yellow"/>
          <w:lang w:val="en-US"/>
        </w:rPr>
      </w:pPr>
    </w:p>
    <w:p w14:paraId="312CEBCA" w14:textId="6AB7F0C3" w:rsidR="00B34483" w:rsidRPr="00B34483" w:rsidRDefault="00F7159A" w:rsidP="00961B57">
      <w:pPr>
        <w:tabs>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r>
        <w:rPr>
          <w:rFonts w:ascii="Calibri" w:eastAsia="Calibri" w:hAnsi="Calibri" w:cs="Calibri"/>
          <w:b/>
          <w:sz w:val="20"/>
          <w:szCs w:val="20"/>
          <w:lang w:val="en-US"/>
        </w:rPr>
        <w:t>B9</w:t>
      </w:r>
      <w:r w:rsidR="00B34483" w:rsidRPr="00B34483">
        <w:rPr>
          <w:rFonts w:ascii="Calibri" w:eastAsia="Calibri" w:hAnsi="Calibri" w:cs="Calibri"/>
          <w:b/>
          <w:sz w:val="20"/>
          <w:szCs w:val="20"/>
          <w:lang w:val="en-US"/>
        </w:rPr>
        <w:t>.</w:t>
      </w:r>
      <w:r w:rsidR="00B34483" w:rsidRPr="00B34483">
        <w:rPr>
          <w:rFonts w:ascii="Calibri" w:eastAsia="Calibri" w:hAnsi="Calibri" w:cs="Calibri"/>
          <w:b/>
          <w:sz w:val="20"/>
          <w:szCs w:val="20"/>
          <w:lang w:val="en-US"/>
        </w:rPr>
        <w:tab/>
      </w:r>
      <w:r w:rsidR="00B34483" w:rsidRPr="00B34483">
        <w:rPr>
          <w:rFonts w:ascii="Calibri" w:eastAsia="Calibri" w:hAnsi="Calibri" w:cs="Calibri"/>
          <w:b/>
          <w:sz w:val="20"/>
          <w:szCs w:val="20"/>
          <w:lang w:val="en-US"/>
        </w:rPr>
        <w:tab/>
      </w:r>
      <w:r w:rsidR="00B34483" w:rsidRPr="00B34483">
        <w:rPr>
          <w:rFonts w:ascii="Calibri" w:eastAsia="Calibri" w:hAnsi="Calibri" w:cs="Calibri"/>
          <w:sz w:val="20"/>
          <w:szCs w:val="20"/>
          <w:lang w:val="en-US"/>
        </w:rPr>
        <w:t xml:space="preserve">All landscaping identified on the approved </w:t>
      </w:r>
      <w:r w:rsidR="00B34483" w:rsidRPr="00301873">
        <w:rPr>
          <w:rFonts w:ascii="Calibri" w:eastAsia="Calibri" w:hAnsi="Calibri" w:cs="Calibri"/>
          <w:sz w:val="20"/>
          <w:szCs w:val="20"/>
          <w:lang w:val="en-US"/>
        </w:rPr>
        <w:t xml:space="preserve">landscaping plan required by condition </w:t>
      </w:r>
      <w:r w:rsidR="00301873" w:rsidRPr="00301873">
        <w:rPr>
          <w:rFonts w:ascii="Calibri" w:eastAsia="Calibri" w:hAnsi="Calibri" w:cs="Calibri"/>
          <w:sz w:val="20"/>
          <w:szCs w:val="20"/>
          <w:lang w:val="en-US"/>
        </w:rPr>
        <w:t>B8</w:t>
      </w:r>
      <w:r w:rsidR="00B34483" w:rsidRPr="00301873">
        <w:rPr>
          <w:rFonts w:ascii="Calibri" w:eastAsia="Calibri" w:hAnsi="Calibri" w:cs="Calibri"/>
          <w:sz w:val="20"/>
          <w:szCs w:val="20"/>
          <w:lang w:val="en-US"/>
        </w:rPr>
        <w:t xml:space="preserve">, shall be planted in full, prior to the issue of </w:t>
      </w:r>
      <w:r w:rsidR="003902DA" w:rsidRPr="00301873">
        <w:rPr>
          <w:rFonts w:ascii="Calibri" w:eastAsia="Calibri" w:hAnsi="Calibri" w:cs="Calibri"/>
          <w:sz w:val="20"/>
          <w:szCs w:val="20"/>
          <w:lang w:val="en-US"/>
        </w:rPr>
        <w:t>a</w:t>
      </w:r>
      <w:r w:rsidR="00B34483" w:rsidRPr="00301873">
        <w:rPr>
          <w:rFonts w:ascii="Calibri" w:eastAsia="Calibri" w:hAnsi="Calibri" w:cs="Calibri"/>
          <w:sz w:val="20"/>
          <w:szCs w:val="20"/>
          <w:lang w:val="en-US"/>
        </w:rPr>
        <w:t xml:space="preserve"> Constructi</w:t>
      </w:r>
      <w:r w:rsidR="00B34483" w:rsidRPr="00B34483">
        <w:rPr>
          <w:rFonts w:ascii="Calibri" w:eastAsia="Calibri" w:hAnsi="Calibri" w:cs="Calibri"/>
          <w:sz w:val="20"/>
          <w:szCs w:val="20"/>
          <w:lang w:val="en-US"/>
        </w:rPr>
        <w:t xml:space="preserve">on Certificate for the electricity generation works (Solar Farm).    </w:t>
      </w:r>
    </w:p>
    <w:p w14:paraId="235E6F63" w14:textId="77777777" w:rsidR="00B34483" w:rsidRPr="00B34483" w:rsidRDefault="00B34483" w:rsidP="00961B57">
      <w:pPr>
        <w:tabs>
          <w:tab w:val="left" w:pos="1350"/>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sz w:val="20"/>
          <w:szCs w:val="20"/>
          <w:lang w:val="en-US"/>
        </w:rPr>
      </w:pPr>
    </w:p>
    <w:p w14:paraId="78E3FBFB" w14:textId="77777777" w:rsidR="00B34483" w:rsidRPr="00B34483" w:rsidRDefault="00B34483" w:rsidP="00961B57">
      <w:pPr>
        <w:tabs>
          <w:tab w:val="left" w:pos="1350"/>
          <w:tab w:val="left" w:pos="1418"/>
          <w:tab w:val="center" w:pos="2127"/>
          <w:tab w:val="left" w:pos="6480"/>
          <w:tab w:val="left" w:pos="9360"/>
        </w:tabs>
        <w:suppressAutoHyphens/>
        <w:autoSpaceDE w:val="0"/>
        <w:autoSpaceDN w:val="0"/>
        <w:adjustRightInd w:val="0"/>
        <w:spacing w:after="0" w:line="22" w:lineRule="atLeast"/>
        <w:ind w:left="1418" w:hanging="698"/>
        <w:jc w:val="both"/>
        <w:rPr>
          <w:rFonts w:ascii="Calibri" w:eastAsia="Calibri" w:hAnsi="Calibri" w:cs="Calibri"/>
          <w:b/>
          <w:i/>
          <w:sz w:val="20"/>
          <w:szCs w:val="20"/>
          <w:lang w:val="en-US"/>
        </w:rPr>
      </w:pPr>
      <w:r w:rsidRPr="00B34483">
        <w:rPr>
          <w:rFonts w:ascii="Calibri" w:eastAsia="Calibri" w:hAnsi="Calibri" w:cs="Calibri"/>
          <w:sz w:val="20"/>
          <w:szCs w:val="20"/>
          <w:lang w:val="en-US"/>
        </w:rPr>
        <w:tab/>
      </w:r>
      <w:r w:rsidRPr="00B34483">
        <w:rPr>
          <w:rFonts w:ascii="Calibri" w:eastAsia="Calibri" w:hAnsi="Calibri" w:cs="Calibri"/>
          <w:sz w:val="20"/>
          <w:szCs w:val="20"/>
          <w:lang w:val="en-US"/>
        </w:rPr>
        <w:tab/>
      </w:r>
      <w:r w:rsidRPr="00B34483">
        <w:rPr>
          <w:rFonts w:ascii="Calibri" w:eastAsia="Calibri" w:hAnsi="Calibri" w:cs="Calibri"/>
          <w:b/>
          <w:i/>
          <w:sz w:val="20"/>
          <w:szCs w:val="20"/>
          <w:lang w:val="en-US"/>
        </w:rPr>
        <w:t xml:space="preserve">Reason: To ensure that required landscaping has sufficient time to establish to provide a visual screen along boundaries to reduce visual impact. </w:t>
      </w:r>
    </w:p>
    <w:p w14:paraId="5D46D646" w14:textId="77777777" w:rsidR="00B34483" w:rsidRPr="00B34483" w:rsidRDefault="00B34483" w:rsidP="00961B57">
      <w:pPr>
        <w:tabs>
          <w:tab w:val="left" w:pos="1418"/>
          <w:tab w:val="left" w:pos="2000"/>
          <w:tab w:val="left" w:pos="6480"/>
          <w:tab w:val="left" w:pos="9360"/>
        </w:tabs>
        <w:suppressAutoHyphens/>
        <w:spacing w:after="0" w:line="22" w:lineRule="atLeast"/>
        <w:ind w:left="709"/>
        <w:contextualSpacing/>
        <w:jc w:val="both"/>
        <w:rPr>
          <w:rFonts w:ascii="Calibri" w:eastAsia="Times New Roman" w:hAnsi="Calibri" w:cs="Arial"/>
          <w:b/>
          <w:bCs/>
          <w:iCs/>
          <w:spacing w:val="-2"/>
          <w:sz w:val="20"/>
          <w:szCs w:val="20"/>
          <w:lang w:val="en-US"/>
        </w:rPr>
      </w:pPr>
    </w:p>
    <w:p w14:paraId="019732A5" w14:textId="3FC300D3" w:rsidR="00B34483" w:rsidRPr="00B34483" w:rsidRDefault="00F7159A" w:rsidP="00961B57">
      <w:pPr>
        <w:tabs>
          <w:tab w:val="left" w:pos="1418"/>
          <w:tab w:val="left" w:pos="1985"/>
          <w:tab w:val="left" w:pos="6480"/>
          <w:tab w:val="left" w:pos="9360"/>
        </w:tabs>
        <w:suppressAutoHyphens/>
        <w:spacing w:after="0" w:line="22" w:lineRule="atLeast"/>
        <w:ind w:left="1418" w:hanging="709"/>
        <w:contextualSpacing/>
        <w:jc w:val="both"/>
        <w:rPr>
          <w:rFonts w:ascii="Calibri" w:eastAsia="Times New Roman" w:hAnsi="Calibri" w:cs="Arial"/>
          <w:bCs/>
          <w:iCs/>
          <w:spacing w:val="-2"/>
          <w:sz w:val="20"/>
          <w:szCs w:val="20"/>
          <w:lang w:val="en-US"/>
        </w:rPr>
      </w:pPr>
      <w:r>
        <w:rPr>
          <w:rFonts w:ascii="Calibri" w:eastAsia="Times New Roman" w:hAnsi="Calibri" w:cs="Arial"/>
          <w:b/>
          <w:bCs/>
          <w:iCs/>
          <w:spacing w:val="-2"/>
          <w:sz w:val="20"/>
          <w:szCs w:val="20"/>
          <w:lang w:val="en-US"/>
        </w:rPr>
        <w:t>B10</w:t>
      </w:r>
      <w:r w:rsidR="00B34483" w:rsidRPr="00B34483">
        <w:rPr>
          <w:rFonts w:ascii="Calibri" w:eastAsia="Times New Roman" w:hAnsi="Calibri" w:cs="Arial"/>
          <w:b/>
          <w:bCs/>
          <w:iCs/>
          <w:spacing w:val="-2"/>
          <w:sz w:val="20"/>
          <w:szCs w:val="20"/>
          <w:lang w:val="en-US"/>
        </w:rPr>
        <w:t>.</w:t>
      </w:r>
      <w:r w:rsidR="00B34483" w:rsidRPr="00B34483">
        <w:rPr>
          <w:rFonts w:ascii="Calibri" w:eastAsia="Times New Roman" w:hAnsi="Calibri" w:cs="Arial"/>
          <w:bCs/>
          <w:iCs/>
          <w:spacing w:val="-2"/>
          <w:sz w:val="20"/>
          <w:szCs w:val="20"/>
          <w:lang w:val="en-US"/>
        </w:rPr>
        <w:tab/>
        <w:t xml:space="preserve">Temporary screening measures are to be provided to Council and approved prior to the issue of a Construction Certificate. The temporary screening is to demonstrate its effectiveness as a temporary measure to reduce the visual impact of the development on the surrounding locality by using material and </w:t>
      </w:r>
      <w:proofErr w:type="spellStart"/>
      <w:r w:rsidR="00B34483" w:rsidRPr="00B34483">
        <w:rPr>
          <w:rFonts w:ascii="Calibri" w:eastAsia="Times New Roman" w:hAnsi="Calibri" w:cs="Arial"/>
          <w:bCs/>
          <w:iCs/>
          <w:spacing w:val="-2"/>
          <w:sz w:val="20"/>
          <w:szCs w:val="20"/>
          <w:lang w:val="en-US"/>
        </w:rPr>
        <w:t>colours</w:t>
      </w:r>
      <w:proofErr w:type="spellEnd"/>
      <w:r w:rsidR="00B34483" w:rsidRPr="00B34483">
        <w:rPr>
          <w:rFonts w:ascii="Calibri" w:eastAsia="Times New Roman" w:hAnsi="Calibri" w:cs="Arial"/>
          <w:bCs/>
          <w:iCs/>
          <w:spacing w:val="-2"/>
          <w:sz w:val="20"/>
          <w:szCs w:val="20"/>
          <w:lang w:val="en-US"/>
        </w:rPr>
        <w:t xml:space="preserve"> consistent with the surrounding landscape. </w:t>
      </w:r>
    </w:p>
    <w:p w14:paraId="207E970B" w14:textId="77777777" w:rsidR="00B34483" w:rsidRPr="00B34483" w:rsidRDefault="00B34483" w:rsidP="00961B57">
      <w:pPr>
        <w:tabs>
          <w:tab w:val="left" w:pos="1418"/>
          <w:tab w:val="left" w:pos="1985"/>
          <w:tab w:val="left" w:pos="6480"/>
          <w:tab w:val="left" w:pos="9360"/>
        </w:tabs>
        <w:suppressAutoHyphens/>
        <w:spacing w:after="0" w:line="22" w:lineRule="atLeast"/>
        <w:ind w:left="1418" w:hanging="709"/>
        <w:contextualSpacing/>
        <w:jc w:val="both"/>
        <w:rPr>
          <w:rFonts w:ascii="Calibri" w:eastAsia="Times New Roman" w:hAnsi="Calibri" w:cs="Arial"/>
          <w:bCs/>
          <w:iCs/>
          <w:spacing w:val="-2"/>
          <w:sz w:val="20"/>
          <w:szCs w:val="20"/>
          <w:lang w:val="en-US"/>
        </w:rPr>
      </w:pPr>
    </w:p>
    <w:p w14:paraId="33755631" w14:textId="77777777" w:rsidR="00B34483" w:rsidRPr="00B34483" w:rsidRDefault="00B34483" w:rsidP="00961B57">
      <w:pPr>
        <w:tabs>
          <w:tab w:val="left" w:pos="1418"/>
          <w:tab w:val="left" w:pos="1985"/>
          <w:tab w:val="left" w:pos="6480"/>
          <w:tab w:val="left" w:pos="9360"/>
        </w:tabs>
        <w:suppressAutoHyphens/>
        <w:spacing w:after="0" w:line="22" w:lineRule="atLeast"/>
        <w:ind w:left="1418" w:hanging="709"/>
        <w:contextualSpacing/>
        <w:jc w:val="both"/>
        <w:rPr>
          <w:rFonts w:ascii="Calibri" w:eastAsia="Times New Roman" w:hAnsi="Calibri" w:cs="Arial"/>
          <w:b/>
          <w:bCs/>
          <w:i/>
          <w:iCs/>
          <w:spacing w:val="-2"/>
          <w:sz w:val="20"/>
          <w:szCs w:val="20"/>
          <w:lang w:val="en-US"/>
        </w:rPr>
      </w:pPr>
      <w:r w:rsidRPr="00B34483">
        <w:rPr>
          <w:rFonts w:ascii="Calibri" w:eastAsia="Times New Roman" w:hAnsi="Calibri" w:cs="Arial"/>
          <w:bCs/>
          <w:iCs/>
          <w:spacing w:val="-2"/>
          <w:sz w:val="20"/>
          <w:szCs w:val="20"/>
          <w:lang w:val="en-US"/>
        </w:rPr>
        <w:tab/>
      </w:r>
      <w:r w:rsidRPr="00B34483">
        <w:rPr>
          <w:rFonts w:ascii="Calibri" w:eastAsia="Times New Roman" w:hAnsi="Calibri" w:cs="Arial"/>
          <w:b/>
          <w:bCs/>
          <w:i/>
          <w:iCs/>
          <w:spacing w:val="-2"/>
          <w:sz w:val="20"/>
          <w:szCs w:val="20"/>
          <w:lang w:val="en-US"/>
        </w:rPr>
        <w:t xml:space="preserve">Reason: To ensure the effectiveness of temporary screening to reduce the visual impact on the surrounding locality. </w:t>
      </w:r>
    </w:p>
    <w:p w14:paraId="377868EF" w14:textId="77777777" w:rsidR="00B34483" w:rsidRPr="00B34483" w:rsidRDefault="00B34483" w:rsidP="00961B57">
      <w:pPr>
        <w:tabs>
          <w:tab w:val="left" w:pos="1418"/>
          <w:tab w:val="left" w:pos="1985"/>
          <w:tab w:val="left" w:pos="6480"/>
          <w:tab w:val="left" w:pos="9360"/>
        </w:tabs>
        <w:suppressAutoHyphens/>
        <w:spacing w:after="0" w:line="22" w:lineRule="atLeast"/>
        <w:ind w:left="1418" w:hanging="709"/>
        <w:contextualSpacing/>
        <w:jc w:val="both"/>
        <w:rPr>
          <w:rFonts w:ascii="Calibri" w:eastAsia="Times New Roman" w:hAnsi="Calibri" w:cs="Arial"/>
          <w:b/>
          <w:bCs/>
          <w:i/>
          <w:iCs/>
          <w:spacing w:val="-2"/>
          <w:sz w:val="20"/>
          <w:szCs w:val="20"/>
          <w:lang w:val="en-US"/>
        </w:rPr>
      </w:pPr>
    </w:p>
    <w:p w14:paraId="215E73D4" w14:textId="1298A9B7" w:rsidR="00B34483" w:rsidRPr="00B34483" w:rsidRDefault="00F7159A" w:rsidP="00961B57">
      <w:pPr>
        <w:tabs>
          <w:tab w:val="left" w:pos="1418"/>
          <w:tab w:val="left" w:pos="2000"/>
          <w:tab w:val="left" w:pos="6480"/>
          <w:tab w:val="left" w:pos="9360"/>
        </w:tabs>
        <w:suppressAutoHyphens/>
        <w:spacing w:after="0" w:line="22" w:lineRule="atLeast"/>
        <w:ind w:left="1418" w:hanging="709"/>
        <w:contextualSpacing/>
        <w:jc w:val="both"/>
        <w:rPr>
          <w:rFonts w:ascii="Calibri" w:eastAsia="Times New Roman" w:hAnsi="Calibri" w:cs="Arial"/>
          <w:bCs/>
          <w:iCs/>
          <w:spacing w:val="-2"/>
          <w:sz w:val="20"/>
          <w:szCs w:val="20"/>
          <w:lang w:val="en-US"/>
        </w:rPr>
      </w:pPr>
      <w:r>
        <w:rPr>
          <w:rFonts w:ascii="Calibri" w:eastAsia="Times New Roman" w:hAnsi="Calibri" w:cs="Arial"/>
          <w:b/>
          <w:bCs/>
          <w:iCs/>
          <w:spacing w:val="-2"/>
          <w:sz w:val="20"/>
          <w:szCs w:val="20"/>
          <w:lang w:val="en-US"/>
        </w:rPr>
        <w:t>B11</w:t>
      </w:r>
      <w:r w:rsidR="00B34483" w:rsidRPr="00B34483">
        <w:rPr>
          <w:rFonts w:ascii="Calibri" w:eastAsia="Times New Roman" w:hAnsi="Calibri" w:cs="Arial"/>
          <w:b/>
          <w:bCs/>
          <w:iCs/>
          <w:spacing w:val="-2"/>
          <w:sz w:val="20"/>
          <w:szCs w:val="20"/>
          <w:lang w:val="en-US"/>
        </w:rPr>
        <w:t>.</w:t>
      </w:r>
      <w:r w:rsidR="00B34483" w:rsidRPr="00B34483">
        <w:rPr>
          <w:rFonts w:ascii="Calibri" w:eastAsia="Times New Roman" w:hAnsi="Calibri" w:cs="Arial"/>
          <w:b/>
          <w:bCs/>
          <w:iCs/>
          <w:spacing w:val="-2"/>
          <w:sz w:val="20"/>
          <w:szCs w:val="20"/>
          <w:lang w:val="en-US"/>
        </w:rPr>
        <w:tab/>
      </w:r>
      <w:r w:rsidR="00B34483" w:rsidRPr="00B34483">
        <w:rPr>
          <w:rFonts w:ascii="Calibri" w:eastAsia="Times New Roman" w:hAnsi="Calibri" w:cs="Arial"/>
          <w:bCs/>
          <w:iCs/>
          <w:spacing w:val="-2"/>
          <w:sz w:val="20"/>
          <w:szCs w:val="20"/>
          <w:lang w:val="en-US"/>
        </w:rPr>
        <w:t xml:space="preserve">Prior to the issue of a Construction Certificate a Site Waste </w:t>
      </w:r>
      <w:proofErr w:type="spellStart"/>
      <w:r w:rsidR="00B34483" w:rsidRPr="00B34483">
        <w:rPr>
          <w:rFonts w:ascii="Calibri" w:eastAsia="Times New Roman" w:hAnsi="Calibri" w:cs="Arial"/>
          <w:bCs/>
          <w:iCs/>
          <w:spacing w:val="-2"/>
          <w:sz w:val="20"/>
          <w:szCs w:val="20"/>
          <w:lang w:val="en-US"/>
        </w:rPr>
        <w:t>Minimisation</w:t>
      </w:r>
      <w:proofErr w:type="spellEnd"/>
      <w:r w:rsidR="00B34483" w:rsidRPr="00B34483">
        <w:rPr>
          <w:rFonts w:ascii="Calibri" w:eastAsia="Times New Roman" w:hAnsi="Calibri" w:cs="Arial"/>
          <w:bCs/>
          <w:iCs/>
          <w:spacing w:val="-2"/>
          <w:sz w:val="20"/>
          <w:szCs w:val="20"/>
          <w:lang w:val="en-US"/>
        </w:rPr>
        <w:t xml:space="preserve"> Management Plan is to be prepared, submitted </w:t>
      </w:r>
      <w:proofErr w:type="gramStart"/>
      <w:r w:rsidR="00B34483" w:rsidRPr="00B34483">
        <w:rPr>
          <w:rFonts w:ascii="Calibri" w:eastAsia="Times New Roman" w:hAnsi="Calibri" w:cs="Arial"/>
          <w:bCs/>
          <w:iCs/>
          <w:spacing w:val="-2"/>
          <w:sz w:val="20"/>
          <w:szCs w:val="20"/>
          <w:lang w:val="en-US"/>
        </w:rPr>
        <w:t>to</w:t>
      </w:r>
      <w:proofErr w:type="gramEnd"/>
      <w:r w:rsidR="00B34483" w:rsidRPr="00B34483">
        <w:rPr>
          <w:rFonts w:ascii="Calibri" w:eastAsia="Times New Roman" w:hAnsi="Calibri" w:cs="Arial"/>
          <w:bCs/>
          <w:iCs/>
          <w:spacing w:val="-2"/>
          <w:sz w:val="20"/>
          <w:szCs w:val="20"/>
          <w:lang w:val="en-US"/>
        </w:rPr>
        <w:t xml:space="preserve"> and approved by Council in relation to the waste generated during the construction of the Electricity Generation Works.</w:t>
      </w:r>
    </w:p>
    <w:p w14:paraId="3F8E4377" w14:textId="77777777" w:rsidR="00B34483" w:rsidRPr="00B34483" w:rsidRDefault="00B34483" w:rsidP="00961B57">
      <w:pPr>
        <w:tabs>
          <w:tab w:val="left" w:pos="1418"/>
          <w:tab w:val="left" w:pos="2000"/>
          <w:tab w:val="left" w:pos="6480"/>
          <w:tab w:val="left" w:pos="9360"/>
        </w:tabs>
        <w:suppressAutoHyphens/>
        <w:spacing w:after="0" w:line="22" w:lineRule="atLeast"/>
        <w:ind w:left="1418"/>
        <w:contextualSpacing/>
        <w:jc w:val="both"/>
        <w:rPr>
          <w:rFonts w:ascii="Calibri" w:eastAsia="Times New Roman" w:hAnsi="Calibri" w:cs="Arial"/>
          <w:bCs/>
          <w:iCs/>
          <w:spacing w:val="-2"/>
          <w:sz w:val="20"/>
          <w:szCs w:val="20"/>
          <w:lang w:val="en-US"/>
        </w:rPr>
      </w:pPr>
    </w:p>
    <w:p w14:paraId="4FBEEF97" w14:textId="77777777" w:rsidR="00B34483" w:rsidRPr="00B34483" w:rsidRDefault="00B34483" w:rsidP="00961B57">
      <w:pPr>
        <w:tabs>
          <w:tab w:val="left" w:pos="1418"/>
          <w:tab w:val="left" w:pos="1985"/>
          <w:tab w:val="left" w:pos="6480"/>
          <w:tab w:val="left" w:pos="9360"/>
        </w:tabs>
        <w:suppressAutoHyphens/>
        <w:spacing w:after="0" w:line="22" w:lineRule="atLeast"/>
        <w:ind w:left="1418"/>
        <w:contextualSpacing/>
        <w:jc w:val="both"/>
        <w:rPr>
          <w:rFonts w:ascii="Calibri" w:eastAsia="Times New Roman" w:hAnsi="Calibri" w:cs="Arial"/>
          <w:b/>
          <w:bCs/>
          <w:i/>
          <w:iCs/>
          <w:spacing w:val="-2"/>
          <w:sz w:val="20"/>
          <w:szCs w:val="20"/>
          <w:lang w:val="en-US"/>
        </w:rPr>
      </w:pPr>
      <w:r w:rsidRPr="00B34483">
        <w:rPr>
          <w:rFonts w:ascii="Calibri" w:eastAsia="Times New Roman" w:hAnsi="Calibri" w:cs="Arial"/>
          <w:b/>
          <w:bCs/>
          <w:i/>
          <w:iCs/>
          <w:spacing w:val="-2"/>
          <w:sz w:val="20"/>
          <w:szCs w:val="20"/>
          <w:lang w:val="en-US"/>
        </w:rPr>
        <w:t xml:space="preserve">Reason: To ensure waste generated during construction of the development is </w:t>
      </w:r>
      <w:proofErr w:type="spellStart"/>
      <w:r w:rsidRPr="00B34483">
        <w:rPr>
          <w:rFonts w:ascii="Calibri" w:eastAsia="Times New Roman" w:hAnsi="Calibri" w:cs="Arial"/>
          <w:b/>
          <w:bCs/>
          <w:i/>
          <w:iCs/>
          <w:spacing w:val="-2"/>
          <w:sz w:val="20"/>
          <w:szCs w:val="20"/>
          <w:lang w:val="en-US"/>
        </w:rPr>
        <w:t>minimised</w:t>
      </w:r>
      <w:proofErr w:type="spellEnd"/>
      <w:r w:rsidRPr="00B34483">
        <w:rPr>
          <w:rFonts w:ascii="Calibri" w:eastAsia="Times New Roman" w:hAnsi="Calibri" w:cs="Arial"/>
          <w:b/>
          <w:bCs/>
          <w:i/>
          <w:iCs/>
          <w:spacing w:val="-2"/>
          <w:sz w:val="20"/>
          <w:szCs w:val="20"/>
          <w:lang w:val="en-US"/>
        </w:rPr>
        <w:t xml:space="preserve">. </w:t>
      </w:r>
    </w:p>
    <w:p w14:paraId="6AFA5902" w14:textId="77777777" w:rsidR="00B34483" w:rsidRPr="00B34483" w:rsidRDefault="00B34483" w:rsidP="00961B57">
      <w:pPr>
        <w:tabs>
          <w:tab w:val="left" w:pos="1418"/>
        </w:tabs>
        <w:spacing w:after="0" w:line="22" w:lineRule="atLeast"/>
        <w:contextualSpacing/>
        <w:jc w:val="both"/>
        <w:rPr>
          <w:rFonts w:ascii="Calibri" w:eastAsia="Calibri" w:hAnsi="Calibri" w:cs="Calibri"/>
          <w:sz w:val="20"/>
          <w:szCs w:val="20"/>
          <w:lang w:val="en-US"/>
        </w:rPr>
      </w:pPr>
    </w:p>
    <w:p w14:paraId="7F195AB0" w14:textId="77777777" w:rsidR="00FA097C" w:rsidRPr="00FA097C" w:rsidRDefault="00FA097C" w:rsidP="00961B57">
      <w:pPr>
        <w:spacing w:after="0" w:line="22" w:lineRule="atLeast"/>
        <w:ind w:left="1418" w:hanging="709"/>
        <w:contextualSpacing/>
        <w:jc w:val="both"/>
        <w:rPr>
          <w:rFonts w:ascii="Calibri" w:eastAsia="Times New Roman" w:hAnsi="Calibri" w:cs="Calibri"/>
          <w:b/>
          <w:bCs/>
          <w:spacing w:val="-2"/>
          <w:sz w:val="18"/>
          <w:szCs w:val="20"/>
        </w:rPr>
      </w:pPr>
    </w:p>
    <w:p w14:paraId="0AB91FA1"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r w:rsidRPr="00FA097C">
        <w:rPr>
          <w:rFonts w:ascii="Calibri" w:eastAsia="Times New Roman" w:hAnsi="Calibri" w:cs="Calibri"/>
          <w:b/>
          <w:bCs/>
          <w:sz w:val="24"/>
          <w:szCs w:val="20"/>
        </w:rPr>
        <w:t xml:space="preserve">C. </w:t>
      </w:r>
      <w:r w:rsidRPr="00FA097C">
        <w:rPr>
          <w:rFonts w:ascii="Calibri" w:eastAsia="Times New Roman" w:hAnsi="Calibri" w:cs="Calibri"/>
          <w:b/>
          <w:bCs/>
          <w:sz w:val="24"/>
          <w:szCs w:val="20"/>
        </w:rPr>
        <w:tab/>
        <w:t>BEFORE WORK COMMENCES</w:t>
      </w:r>
    </w:p>
    <w:p w14:paraId="7AFF298B" w14:textId="77777777" w:rsidR="00FA097C" w:rsidRPr="00FA097C" w:rsidRDefault="00FA097C" w:rsidP="00961B57">
      <w:pPr>
        <w:tabs>
          <w:tab w:val="left" w:pos="1418"/>
        </w:tabs>
        <w:overflowPunct w:val="0"/>
        <w:autoSpaceDE w:val="0"/>
        <w:autoSpaceDN w:val="0"/>
        <w:adjustRightInd w:val="0"/>
        <w:spacing w:after="0" w:line="22" w:lineRule="atLeast"/>
        <w:ind w:left="1418" w:hanging="709"/>
        <w:jc w:val="both"/>
        <w:textAlignment w:val="baseline"/>
        <w:rPr>
          <w:rFonts w:ascii="Calibri" w:eastAsia="Times New Roman" w:hAnsi="Calibri" w:cs="Calibri"/>
          <w:b/>
          <w:bCs/>
          <w:spacing w:val="-2"/>
          <w:sz w:val="20"/>
          <w:szCs w:val="20"/>
        </w:rPr>
      </w:pPr>
    </w:p>
    <w:p w14:paraId="7321AB0E" w14:textId="77777777" w:rsidR="00B34483" w:rsidRPr="00B34483" w:rsidRDefault="00B34483" w:rsidP="00961B57">
      <w:pPr>
        <w:tabs>
          <w:tab w:val="left" w:pos="1418"/>
        </w:tabs>
        <w:spacing w:after="0" w:line="22" w:lineRule="atLeast"/>
        <w:ind w:left="1418" w:hanging="709"/>
        <w:contextualSpacing/>
        <w:jc w:val="both"/>
        <w:rPr>
          <w:rFonts w:ascii="Calibri" w:eastAsia="Calibri" w:hAnsi="Calibri" w:cs="Calibri"/>
          <w:bCs/>
          <w:sz w:val="20"/>
          <w:szCs w:val="20"/>
          <w:lang w:val="en-US"/>
        </w:rPr>
      </w:pPr>
      <w:r w:rsidRPr="00B34483">
        <w:rPr>
          <w:rFonts w:ascii="Calibri" w:eastAsia="Calibri" w:hAnsi="Calibri" w:cs="Calibri"/>
          <w:b/>
          <w:bCs/>
          <w:spacing w:val="-2"/>
          <w:sz w:val="20"/>
          <w:szCs w:val="20"/>
          <w:lang w:val="en-US"/>
        </w:rPr>
        <w:t>C1.</w:t>
      </w:r>
      <w:r w:rsidRPr="00B34483">
        <w:rPr>
          <w:rFonts w:ascii="Calibri" w:eastAsia="Calibri" w:hAnsi="Calibri" w:cs="Calibri"/>
          <w:spacing w:val="-2"/>
          <w:sz w:val="20"/>
          <w:szCs w:val="20"/>
          <w:lang w:val="en-US"/>
        </w:rPr>
        <w:tab/>
      </w:r>
      <w:r w:rsidRPr="00B34483">
        <w:rPr>
          <w:rFonts w:ascii="Calibri" w:eastAsia="Calibri" w:hAnsi="Calibri" w:cs="Calibri"/>
          <w:sz w:val="20"/>
          <w:szCs w:val="20"/>
          <w:lang w:val="en-US"/>
        </w:rPr>
        <w:t xml:space="preserve">Prior to the commencement of any building works for the site security fence, the developer is to apply to an Accredited Private Certifier or Council for a Construction Certificate for the erection of any structures. </w:t>
      </w:r>
      <w:r w:rsidRPr="00B34483">
        <w:rPr>
          <w:rFonts w:ascii="Calibri" w:eastAsia="Calibri" w:hAnsi="Calibri" w:cs="Calibri"/>
          <w:b/>
          <w:bCs/>
          <w:sz w:val="20"/>
          <w:szCs w:val="20"/>
          <w:lang w:val="en-US"/>
        </w:rPr>
        <w:t>NO BUILDING WORKS SHALL COMMENCE WITHOUT FIRST OBTAINING A CONSTRUCTION CERTIFICATE.</w:t>
      </w:r>
    </w:p>
    <w:p w14:paraId="6DAC1F56" w14:textId="77777777" w:rsidR="00B34483" w:rsidRPr="00B34483" w:rsidRDefault="00B34483" w:rsidP="00961B57">
      <w:pPr>
        <w:tabs>
          <w:tab w:val="left" w:pos="1440"/>
        </w:tabs>
        <w:spacing w:after="0" w:line="22" w:lineRule="atLeast"/>
        <w:ind w:left="2858" w:hanging="1440"/>
        <w:contextualSpacing/>
        <w:jc w:val="both"/>
        <w:rPr>
          <w:rFonts w:ascii="Calibri" w:eastAsia="Calibri" w:hAnsi="Calibri" w:cs="Calibri"/>
          <w:sz w:val="20"/>
          <w:szCs w:val="20"/>
          <w:lang w:val="en-US"/>
        </w:rPr>
      </w:pPr>
    </w:p>
    <w:p w14:paraId="7F3B0BC4" w14:textId="77777777" w:rsidR="00B34483" w:rsidRPr="00B34483" w:rsidRDefault="00B34483" w:rsidP="00961B57">
      <w:pPr>
        <w:tabs>
          <w:tab w:val="left" w:pos="1440"/>
        </w:tabs>
        <w:spacing w:after="0" w:line="22" w:lineRule="atLeast"/>
        <w:ind w:left="2858" w:hanging="1440"/>
        <w:contextualSpacing/>
        <w:jc w:val="both"/>
        <w:rPr>
          <w:rFonts w:ascii="Calibri" w:eastAsia="Calibri" w:hAnsi="Calibri" w:cs="Calibri"/>
          <w:sz w:val="20"/>
          <w:szCs w:val="20"/>
          <w:lang w:val="en-US"/>
        </w:rPr>
      </w:pPr>
      <w:r w:rsidRPr="00B34483">
        <w:rPr>
          <w:rFonts w:ascii="Calibri" w:eastAsia="Calibri" w:hAnsi="Calibri" w:cs="Calibri"/>
          <w:b/>
          <w:i/>
          <w:sz w:val="20"/>
          <w:szCs w:val="20"/>
          <w:lang w:val="en-US"/>
        </w:rPr>
        <w:t>Reason: To meet statutory requirements.</w:t>
      </w:r>
    </w:p>
    <w:p w14:paraId="173F6334" w14:textId="77777777" w:rsidR="00B34483" w:rsidRPr="00B34483" w:rsidRDefault="00B34483" w:rsidP="00961B57">
      <w:pPr>
        <w:tabs>
          <w:tab w:val="left" w:pos="720"/>
          <w:tab w:val="left" w:pos="1418"/>
        </w:tabs>
        <w:spacing w:after="0" w:line="22" w:lineRule="atLeast"/>
        <w:ind w:left="1418" w:hanging="709"/>
        <w:contextualSpacing/>
        <w:jc w:val="both"/>
        <w:rPr>
          <w:rFonts w:ascii="Calibri" w:eastAsia="Calibri" w:hAnsi="Calibri" w:cs="Calibri"/>
          <w:sz w:val="20"/>
          <w:szCs w:val="20"/>
          <w:lang w:val="en-US"/>
        </w:rPr>
      </w:pPr>
    </w:p>
    <w:p w14:paraId="75CD8540" w14:textId="60F00546" w:rsidR="00B34483" w:rsidRPr="00B34483" w:rsidRDefault="00B34483" w:rsidP="00961B57">
      <w:pPr>
        <w:tabs>
          <w:tab w:val="left" w:pos="1418"/>
        </w:tabs>
        <w:spacing w:after="0" w:line="22" w:lineRule="atLeast"/>
        <w:ind w:left="1418" w:hanging="709"/>
        <w:contextualSpacing/>
        <w:jc w:val="both"/>
        <w:rPr>
          <w:rFonts w:ascii="Calibri" w:eastAsia="Calibri" w:hAnsi="Calibri" w:cs="Calibri"/>
          <w:bCs/>
          <w:sz w:val="20"/>
          <w:szCs w:val="20"/>
          <w:lang w:val="en-US"/>
        </w:rPr>
      </w:pPr>
      <w:r w:rsidRPr="00B34483">
        <w:rPr>
          <w:rFonts w:ascii="Calibri" w:eastAsia="Calibri" w:hAnsi="Calibri" w:cs="Calibri"/>
          <w:b/>
          <w:bCs/>
          <w:spacing w:val="-2"/>
          <w:sz w:val="20"/>
          <w:szCs w:val="20"/>
          <w:lang w:val="en-US"/>
        </w:rPr>
        <w:t>C2.</w:t>
      </w:r>
      <w:r w:rsidRPr="00B34483">
        <w:rPr>
          <w:rFonts w:ascii="Calibri" w:eastAsia="Calibri" w:hAnsi="Calibri" w:cs="Calibri"/>
          <w:spacing w:val="-2"/>
          <w:sz w:val="20"/>
          <w:szCs w:val="20"/>
          <w:lang w:val="en-US"/>
        </w:rPr>
        <w:tab/>
      </w:r>
      <w:r w:rsidRPr="00B34483">
        <w:rPr>
          <w:rFonts w:ascii="Calibri" w:eastAsia="Calibri" w:hAnsi="Calibri" w:cs="Calibri"/>
          <w:sz w:val="20"/>
          <w:szCs w:val="20"/>
          <w:lang w:val="en-US"/>
        </w:rPr>
        <w:t xml:space="preserve">Prior to the commencement of any building works for the </w:t>
      </w:r>
      <w:r w:rsidR="003902DA" w:rsidRPr="00B34483">
        <w:rPr>
          <w:rFonts w:ascii="Calibri" w:eastAsia="Calibri" w:hAnsi="Calibri" w:cs="Calibri"/>
          <w:sz w:val="20"/>
          <w:szCs w:val="20"/>
          <w:lang w:val="en-US"/>
        </w:rPr>
        <w:t xml:space="preserve">Electricity Generation Works </w:t>
      </w:r>
      <w:r w:rsidRPr="00B34483">
        <w:rPr>
          <w:rFonts w:ascii="Calibri" w:eastAsia="Calibri" w:hAnsi="Calibri" w:cs="Calibri"/>
          <w:sz w:val="20"/>
          <w:szCs w:val="20"/>
          <w:lang w:val="en-US"/>
        </w:rPr>
        <w:t xml:space="preserve">(Solar Farm), the developer is to apply to an Accredited Private Certifier or Council for a Construction Certificate for the erection of any structures. </w:t>
      </w:r>
      <w:r w:rsidRPr="00B34483">
        <w:rPr>
          <w:rFonts w:ascii="Calibri" w:eastAsia="Calibri" w:hAnsi="Calibri" w:cs="Calibri"/>
          <w:b/>
          <w:bCs/>
          <w:sz w:val="20"/>
          <w:szCs w:val="20"/>
          <w:lang w:val="en-US"/>
        </w:rPr>
        <w:t>NO BUILDING WORKS SHALL COMMENCE WITHOUT FIRST OBTAINING A CONSTRUCTION CERTIFICATE.</w:t>
      </w:r>
    </w:p>
    <w:p w14:paraId="687DCD67" w14:textId="77777777" w:rsidR="00B34483" w:rsidRPr="00B34483" w:rsidRDefault="00B34483" w:rsidP="00961B57">
      <w:pPr>
        <w:tabs>
          <w:tab w:val="left" w:pos="1440"/>
        </w:tabs>
        <w:spacing w:after="0" w:line="22" w:lineRule="atLeast"/>
        <w:ind w:left="2858" w:hanging="1440"/>
        <w:contextualSpacing/>
        <w:jc w:val="both"/>
        <w:rPr>
          <w:rFonts w:ascii="Calibri" w:eastAsia="Calibri" w:hAnsi="Calibri" w:cs="Calibri"/>
          <w:sz w:val="20"/>
          <w:szCs w:val="20"/>
          <w:lang w:val="en-US"/>
        </w:rPr>
      </w:pPr>
    </w:p>
    <w:p w14:paraId="3D3DCAA6" w14:textId="77777777" w:rsidR="00B34483" w:rsidRPr="00B34483" w:rsidRDefault="00B34483" w:rsidP="00961B57">
      <w:pPr>
        <w:tabs>
          <w:tab w:val="left" w:pos="1440"/>
        </w:tabs>
        <w:spacing w:after="0" w:line="22" w:lineRule="atLeast"/>
        <w:ind w:left="2858" w:hanging="1440"/>
        <w:contextualSpacing/>
        <w:jc w:val="both"/>
        <w:rPr>
          <w:rFonts w:ascii="Calibri" w:eastAsia="Calibri" w:hAnsi="Calibri" w:cs="Calibri"/>
          <w:sz w:val="20"/>
          <w:szCs w:val="20"/>
          <w:lang w:val="en-US"/>
        </w:rPr>
      </w:pPr>
      <w:r w:rsidRPr="00B34483">
        <w:rPr>
          <w:rFonts w:ascii="Calibri" w:eastAsia="Calibri" w:hAnsi="Calibri" w:cs="Calibri"/>
          <w:b/>
          <w:i/>
          <w:sz w:val="20"/>
          <w:szCs w:val="20"/>
          <w:lang w:val="en-US"/>
        </w:rPr>
        <w:t>Reason: To meet statutory requirements.</w:t>
      </w:r>
    </w:p>
    <w:p w14:paraId="0694212B" w14:textId="77777777" w:rsidR="00B34483" w:rsidRPr="00B34483" w:rsidRDefault="00B34483" w:rsidP="00961B57">
      <w:pPr>
        <w:tabs>
          <w:tab w:val="left" w:pos="720"/>
          <w:tab w:val="left" w:pos="1418"/>
        </w:tabs>
        <w:spacing w:after="0" w:line="22" w:lineRule="atLeast"/>
        <w:ind w:left="1418" w:hanging="709"/>
        <w:contextualSpacing/>
        <w:jc w:val="both"/>
        <w:rPr>
          <w:rFonts w:ascii="Calibri" w:eastAsia="Calibri" w:hAnsi="Calibri" w:cs="Calibri"/>
          <w:sz w:val="20"/>
          <w:szCs w:val="20"/>
          <w:lang w:val="en-US"/>
        </w:rPr>
      </w:pPr>
    </w:p>
    <w:p w14:paraId="7BC92072" w14:textId="77777777" w:rsidR="00B34483" w:rsidRPr="00B34483" w:rsidRDefault="00B34483"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r w:rsidRPr="00B34483">
        <w:rPr>
          <w:rFonts w:ascii="Calibri" w:eastAsia="Calibri" w:hAnsi="Calibri" w:cs="Calibri"/>
          <w:b/>
          <w:bCs/>
          <w:sz w:val="20"/>
          <w:szCs w:val="20"/>
          <w:lang w:val="en-US"/>
        </w:rPr>
        <w:t>C3.</w:t>
      </w:r>
      <w:r w:rsidRPr="00B34483">
        <w:rPr>
          <w:rFonts w:ascii="Calibri" w:eastAsia="Calibri" w:hAnsi="Calibri" w:cs="Calibri"/>
          <w:sz w:val="20"/>
          <w:szCs w:val="20"/>
          <w:lang w:val="en-US"/>
        </w:rPr>
        <w:tab/>
        <w:t>Prior to work commencing appropriate measures are to be implemented in relation to erosion and sediment control. Such measures are to be maintained during the construction of the development.</w:t>
      </w:r>
    </w:p>
    <w:p w14:paraId="6DEEAD99" w14:textId="77777777" w:rsidR="00B34483" w:rsidRPr="00B34483" w:rsidRDefault="00B34483" w:rsidP="00961B57">
      <w:pPr>
        <w:tabs>
          <w:tab w:val="left" w:pos="1418"/>
          <w:tab w:val="left" w:pos="1985"/>
          <w:tab w:val="left" w:pos="6480"/>
          <w:tab w:val="left" w:pos="8280"/>
          <w:tab w:val="left" w:pos="9360"/>
        </w:tabs>
        <w:spacing w:after="0" w:line="22" w:lineRule="atLeast"/>
        <w:ind w:hanging="567"/>
        <w:jc w:val="both"/>
        <w:outlineLvl w:val="7"/>
        <w:rPr>
          <w:rFonts w:ascii="Calibri" w:eastAsia="Calibri" w:hAnsi="Calibri" w:cs="Calibri"/>
          <w:bCs/>
          <w:sz w:val="20"/>
          <w:szCs w:val="20"/>
          <w:lang w:val="en-US"/>
        </w:rPr>
      </w:pPr>
    </w:p>
    <w:p w14:paraId="7886ADE8" w14:textId="77777777" w:rsidR="00B34483" w:rsidRPr="00B34483" w:rsidRDefault="00B34483" w:rsidP="00961B57">
      <w:pPr>
        <w:tabs>
          <w:tab w:val="left" w:pos="1418"/>
          <w:tab w:val="left" w:pos="1985"/>
          <w:tab w:val="left" w:pos="6480"/>
          <w:tab w:val="left" w:pos="8280"/>
          <w:tab w:val="left" w:pos="9360"/>
        </w:tabs>
        <w:spacing w:after="0" w:line="22" w:lineRule="atLeast"/>
        <w:jc w:val="both"/>
        <w:outlineLvl w:val="7"/>
        <w:rPr>
          <w:rFonts w:ascii="Calibri" w:eastAsia="Calibri" w:hAnsi="Calibri" w:cs="Calibri"/>
          <w:bCs/>
          <w:sz w:val="20"/>
          <w:szCs w:val="20"/>
          <w:lang w:val="en-US"/>
        </w:rPr>
      </w:pPr>
      <w:r w:rsidRPr="00B34483">
        <w:rPr>
          <w:rFonts w:ascii="Calibri" w:eastAsia="Calibri" w:hAnsi="Calibri" w:cs="Calibri"/>
          <w:b/>
          <w:bCs/>
          <w:i/>
          <w:sz w:val="20"/>
          <w:szCs w:val="20"/>
          <w:lang w:val="en-US"/>
        </w:rPr>
        <w:tab/>
        <w:t>Reason: To ensure erosion and sediment control on the development site.</w:t>
      </w:r>
    </w:p>
    <w:p w14:paraId="61CA89B3" w14:textId="77777777" w:rsidR="00B34483" w:rsidRPr="00B34483" w:rsidRDefault="00B34483" w:rsidP="00961B57">
      <w:pPr>
        <w:spacing w:after="0" w:line="22" w:lineRule="atLeast"/>
        <w:contextualSpacing/>
        <w:jc w:val="both"/>
        <w:rPr>
          <w:rFonts w:ascii="Calibri" w:eastAsia="Calibri" w:hAnsi="Calibri" w:cs="Calibri"/>
          <w:b/>
          <w:sz w:val="20"/>
          <w:szCs w:val="20"/>
          <w:lang w:val="en-US"/>
        </w:rPr>
      </w:pPr>
    </w:p>
    <w:p w14:paraId="3A3F62D9"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18"/>
          <w:szCs w:val="20"/>
        </w:rPr>
      </w:pPr>
    </w:p>
    <w:p w14:paraId="2CBFE3FE"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r w:rsidRPr="00FA097C">
        <w:rPr>
          <w:rFonts w:ascii="Calibri" w:eastAsia="Times New Roman" w:hAnsi="Calibri" w:cs="Calibri"/>
          <w:b/>
          <w:bCs/>
          <w:sz w:val="24"/>
          <w:szCs w:val="20"/>
        </w:rPr>
        <w:t>D.</w:t>
      </w:r>
      <w:r w:rsidRPr="00FA097C">
        <w:rPr>
          <w:rFonts w:ascii="Calibri" w:eastAsia="Times New Roman" w:hAnsi="Calibri" w:cs="Calibri"/>
          <w:b/>
          <w:bCs/>
          <w:sz w:val="24"/>
          <w:szCs w:val="20"/>
        </w:rPr>
        <w:tab/>
        <w:t>DURING WORK</w:t>
      </w:r>
    </w:p>
    <w:p w14:paraId="589A53D9"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sz w:val="20"/>
          <w:szCs w:val="20"/>
        </w:rPr>
      </w:pPr>
    </w:p>
    <w:p w14:paraId="338F9E19"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sz w:val="20"/>
          <w:szCs w:val="20"/>
        </w:rPr>
      </w:pPr>
      <w:r w:rsidRPr="00FA097C">
        <w:rPr>
          <w:rFonts w:ascii="Calibri" w:eastAsia="Times New Roman" w:hAnsi="Calibri" w:cs="Calibri"/>
          <w:b/>
          <w:sz w:val="20"/>
          <w:szCs w:val="20"/>
        </w:rPr>
        <w:t>D1.</w:t>
      </w:r>
      <w:r w:rsidRPr="00FA097C">
        <w:rPr>
          <w:rFonts w:ascii="Calibri" w:eastAsia="Times New Roman" w:hAnsi="Calibri" w:cs="Calibri"/>
          <w:sz w:val="20"/>
          <w:szCs w:val="20"/>
        </w:rPr>
        <w:tab/>
        <w:t xml:space="preserve">A stamped copy of the development consent, the approved plans and specifications are to be </w:t>
      </w:r>
      <w:proofErr w:type="gramStart"/>
      <w:r w:rsidRPr="00FA097C">
        <w:rPr>
          <w:rFonts w:ascii="Calibri" w:eastAsia="Times New Roman" w:hAnsi="Calibri" w:cs="Calibri"/>
          <w:sz w:val="20"/>
          <w:szCs w:val="20"/>
        </w:rPr>
        <w:t>kept at the construction site at all times</w:t>
      </w:r>
      <w:proofErr w:type="gramEnd"/>
      <w:r w:rsidRPr="00FA097C">
        <w:rPr>
          <w:rFonts w:ascii="Calibri" w:eastAsia="Times New Roman" w:hAnsi="Calibri" w:cs="Calibri"/>
          <w:sz w:val="20"/>
          <w:szCs w:val="20"/>
        </w:rPr>
        <w:t xml:space="preserve"> during the construction period.</w:t>
      </w:r>
    </w:p>
    <w:p w14:paraId="27B0FEFF" w14:textId="77777777" w:rsidR="00FA097C" w:rsidRPr="00FA097C" w:rsidRDefault="00FA097C"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Calibri"/>
          <w:sz w:val="20"/>
          <w:szCs w:val="20"/>
        </w:rPr>
      </w:pPr>
    </w:p>
    <w:p w14:paraId="4C335547" w14:textId="77777777" w:rsidR="00FA097C" w:rsidRPr="00FA097C" w:rsidRDefault="00FA097C"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Calibri"/>
          <w:bCs/>
          <w:iCs/>
          <w:sz w:val="20"/>
          <w:szCs w:val="20"/>
        </w:rPr>
      </w:pPr>
      <w:r w:rsidRPr="00FA097C">
        <w:rPr>
          <w:rFonts w:ascii="Calibri" w:eastAsia="Times New Roman" w:hAnsi="Calibri" w:cs="Calibri"/>
          <w:b/>
          <w:bCs/>
          <w:i/>
          <w:iCs/>
          <w:sz w:val="20"/>
          <w:szCs w:val="20"/>
        </w:rPr>
        <w:t>Reason: To ensure compliance with approved application and plans.</w:t>
      </w:r>
    </w:p>
    <w:p w14:paraId="685B5A0F"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sz w:val="20"/>
          <w:szCs w:val="20"/>
        </w:rPr>
      </w:pPr>
    </w:p>
    <w:p w14:paraId="139AE66A"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sz w:val="20"/>
          <w:szCs w:val="20"/>
        </w:rPr>
      </w:pPr>
      <w:r w:rsidRPr="00FA097C">
        <w:rPr>
          <w:rFonts w:ascii="Calibri" w:eastAsia="Times New Roman" w:hAnsi="Calibri" w:cs="Calibri"/>
          <w:b/>
          <w:sz w:val="20"/>
          <w:szCs w:val="20"/>
        </w:rPr>
        <w:t>D2.</w:t>
      </w:r>
      <w:r w:rsidRPr="00FA097C">
        <w:rPr>
          <w:rFonts w:ascii="Calibri" w:eastAsia="Times New Roman" w:hAnsi="Calibri" w:cs="Calibri"/>
          <w:sz w:val="20"/>
          <w:szCs w:val="20"/>
        </w:rPr>
        <w:tab/>
        <w:t>The storage of all building materials shall be confined within the boundaries of the allotment.</w:t>
      </w:r>
    </w:p>
    <w:p w14:paraId="388638BD" w14:textId="77777777" w:rsidR="00FA097C" w:rsidRPr="00FA097C" w:rsidRDefault="00FA097C" w:rsidP="00961B57">
      <w:pPr>
        <w:tabs>
          <w:tab w:val="left" w:pos="1418"/>
          <w:tab w:val="left" w:pos="1985"/>
          <w:tab w:val="left" w:pos="6480"/>
          <w:tab w:val="left" w:pos="8280"/>
          <w:tab w:val="left" w:pos="9360"/>
        </w:tabs>
        <w:spacing w:after="0" w:line="22" w:lineRule="atLeast"/>
        <w:ind w:left="1418"/>
        <w:jc w:val="both"/>
        <w:rPr>
          <w:rFonts w:ascii="Calibri" w:eastAsia="Times New Roman" w:hAnsi="Calibri" w:cs="Calibri"/>
          <w:sz w:val="20"/>
          <w:szCs w:val="20"/>
        </w:rPr>
      </w:pPr>
    </w:p>
    <w:p w14:paraId="103B8866" w14:textId="77777777" w:rsidR="00FA097C" w:rsidRPr="00FA097C" w:rsidRDefault="00FA097C"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Calibri"/>
          <w:b/>
          <w:bCs/>
          <w:i/>
          <w:iCs/>
          <w:sz w:val="20"/>
          <w:szCs w:val="20"/>
        </w:rPr>
      </w:pPr>
      <w:r w:rsidRPr="00FA097C">
        <w:rPr>
          <w:rFonts w:ascii="Calibri" w:eastAsia="Times New Roman" w:hAnsi="Calibri" w:cs="Calibri"/>
          <w:b/>
          <w:bCs/>
          <w:i/>
          <w:iCs/>
          <w:sz w:val="20"/>
          <w:szCs w:val="20"/>
        </w:rPr>
        <w:t>Reason: To ensure site safety.</w:t>
      </w:r>
    </w:p>
    <w:p w14:paraId="56EC6D72" w14:textId="77777777" w:rsidR="00FA097C" w:rsidRPr="00FA097C" w:rsidRDefault="00FA097C" w:rsidP="00961B57">
      <w:pPr>
        <w:tabs>
          <w:tab w:val="left" w:pos="1418"/>
          <w:tab w:val="left" w:pos="1985"/>
          <w:tab w:val="left" w:pos="6480"/>
          <w:tab w:val="left" w:pos="8280"/>
          <w:tab w:val="left" w:pos="9360"/>
        </w:tabs>
        <w:spacing w:after="0" w:line="22" w:lineRule="atLeast"/>
        <w:ind w:left="2127" w:hanging="709"/>
        <w:jc w:val="both"/>
        <w:rPr>
          <w:rFonts w:ascii="Calibri" w:eastAsia="Times New Roman" w:hAnsi="Calibri" w:cs="Calibri"/>
          <w:bCs/>
          <w:iCs/>
          <w:sz w:val="20"/>
          <w:szCs w:val="20"/>
        </w:rPr>
      </w:pPr>
    </w:p>
    <w:p w14:paraId="472F97B0" w14:textId="77777777" w:rsidR="00FA097C" w:rsidRPr="00FA097C" w:rsidRDefault="00FA097C" w:rsidP="00961B57">
      <w:pPr>
        <w:tabs>
          <w:tab w:val="left" w:pos="1418"/>
          <w:tab w:val="left" w:pos="1985"/>
          <w:tab w:val="left" w:pos="6480"/>
          <w:tab w:val="left" w:pos="8280"/>
          <w:tab w:val="left" w:pos="9360"/>
        </w:tabs>
        <w:overflowPunct w:val="0"/>
        <w:autoSpaceDE w:val="0"/>
        <w:autoSpaceDN w:val="0"/>
        <w:adjustRightInd w:val="0"/>
        <w:spacing w:after="0" w:line="22" w:lineRule="atLeast"/>
        <w:ind w:left="1418" w:hanging="709"/>
        <w:jc w:val="both"/>
        <w:textAlignment w:val="baseline"/>
        <w:rPr>
          <w:rFonts w:ascii="Calibri" w:eastAsia="Times New Roman" w:hAnsi="Calibri" w:cs="Calibri"/>
          <w:spacing w:val="-2"/>
          <w:sz w:val="20"/>
          <w:szCs w:val="20"/>
        </w:rPr>
      </w:pPr>
      <w:r w:rsidRPr="00FA097C">
        <w:rPr>
          <w:rFonts w:ascii="Calibri" w:eastAsia="Times New Roman" w:hAnsi="Calibri" w:cs="Calibri"/>
          <w:b/>
          <w:sz w:val="20"/>
          <w:szCs w:val="20"/>
        </w:rPr>
        <w:t>D3.</w:t>
      </w:r>
      <w:r w:rsidRPr="00FA097C">
        <w:rPr>
          <w:rFonts w:ascii="Calibri" w:eastAsia="Times New Roman" w:hAnsi="Calibri" w:cs="Calibri"/>
          <w:b/>
          <w:bCs/>
          <w:sz w:val="20"/>
          <w:szCs w:val="20"/>
        </w:rPr>
        <w:tab/>
      </w:r>
      <w:r w:rsidRPr="00FA097C">
        <w:rPr>
          <w:rFonts w:ascii="Calibri" w:eastAsia="Times New Roman" w:hAnsi="Calibri" w:cs="Calibri"/>
          <w:spacing w:val="-2"/>
          <w:sz w:val="20"/>
          <w:szCs w:val="20"/>
        </w:rPr>
        <w:t>Excavated material from the lot is not to be placed on or used to alter the level of Council’s footpath, with no earth batters to extend beyond the property boundary line.</w:t>
      </w:r>
    </w:p>
    <w:p w14:paraId="07DB1CA6" w14:textId="77777777" w:rsidR="00FA097C" w:rsidRPr="00FA097C" w:rsidRDefault="00FA097C" w:rsidP="00961B57">
      <w:pPr>
        <w:tabs>
          <w:tab w:val="left" w:pos="1418"/>
          <w:tab w:val="left" w:pos="1985"/>
          <w:tab w:val="left" w:pos="6480"/>
          <w:tab w:val="left" w:pos="8280"/>
          <w:tab w:val="left" w:pos="9360"/>
        </w:tabs>
        <w:spacing w:after="0" w:line="22" w:lineRule="atLeast"/>
        <w:ind w:left="1985" w:hanging="1276"/>
        <w:jc w:val="both"/>
        <w:rPr>
          <w:rFonts w:ascii="Calibri" w:eastAsia="Times New Roman" w:hAnsi="Calibri" w:cs="Calibri"/>
          <w:sz w:val="20"/>
          <w:szCs w:val="20"/>
        </w:rPr>
      </w:pPr>
    </w:p>
    <w:p w14:paraId="7BE6BA62" w14:textId="77777777" w:rsidR="00FA097C" w:rsidRPr="00FA097C" w:rsidRDefault="00FA097C" w:rsidP="00961B57">
      <w:pPr>
        <w:tabs>
          <w:tab w:val="left" w:pos="1418"/>
          <w:tab w:val="left" w:pos="1985"/>
          <w:tab w:val="left" w:pos="6480"/>
          <w:tab w:val="left" w:pos="8280"/>
          <w:tab w:val="left" w:pos="9360"/>
        </w:tabs>
        <w:spacing w:after="0" w:line="22" w:lineRule="atLeast"/>
        <w:ind w:left="698" w:firstLine="720"/>
        <w:jc w:val="both"/>
        <w:rPr>
          <w:rFonts w:ascii="Calibri" w:eastAsia="Times New Roman" w:hAnsi="Calibri" w:cs="Calibri"/>
          <w:sz w:val="20"/>
          <w:szCs w:val="20"/>
        </w:rPr>
      </w:pPr>
      <w:r w:rsidRPr="00FA097C">
        <w:rPr>
          <w:rFonts w:ascii="Calibri" w:eastAsia="Times New Roman" w:hAnsi="Calibri" w:cs="Calibri"/>
          <w:b/>
          <w:bCs/>
          <w:i/>
          <w:iCs/>
          <w:sz w:val="20"/>
          <w:szCs w:val="20"/>
        </w:rPr>
        <w:t>Reason: Implementation of Council policy.</w:t>
      </w:r>
    </w:p>
    <w:p w14:paraId="5D8936A3" w14:textId="77777777" w:rsidR="00FA097C" w:rsidRPr="00FA097C" w:rsidRDefault="00FA097C" w:rsidP="00961B57">
      <w:pPr>
        <w:tabs>
          <w:tab w:val="left" w:pos="1418"/>
          <w:tab w:val="left" w:pos="1985"/>
          <w:tab w:val="left" w:pos="6480"/>
          <w:tab w:val="left" w:pos="8280"/>
          <w:tab w:val="left" w:pos="9360"/>
        </w:tabs>
        <w:spacing w:after="0" w:line="22" w:lineRule="atLeast"/>
        <w:jc w:val="both"/>
        <w:rPr>
          <w:rFonts w:ascii="Calibri" w:eastAsia="Times New Roman" w:hAnsi="Calibri" w:cs="Calibri"/>
          <w:b/>
          <w:bCs/>
          <w:sz w:val="20"/>
          <w:szCs w:val="20"/>
        </w:rPr>
      </w:pPr>
    </w:p>
    <w:p w14:paraId="740200ED" w14:textId="77777777" w:rsidR="00FA097C" w:rsidRPr="00FA097C" w:rsidRDefault="00FA097C" w:rsidP="00961B57">
      <w:pPr>
        <w:tabs>
          <w:tab w:val="left" w:pos="709"/>
          <w:tab w:val="left" w:pos="1134"/>
          <w:tab w:val="left" w:pos="1418"/>
          <w:tab w:val="left" w:pos="1985"/>
          <w:tab w:val="left" w:pos="2127"/>
          <w:tab w:val="left" w:pos="2835"/>
          <w:tab w:val="left" w:pos="6480"/>
          <w:tab w:val="left" w:pos="8280"/>
          <w:tab w:val="left" w:pos="9360"/>
        </w:tabs>
        <w:spacing w:after="0" w:line="22" w:lineRule="atLeast"/>
        <w:ind w:left="1418" w:hanging="1418"/>
        <w:jc w:val="both"/>
        <w:rPr>
          <w:rFonts w:ascii="Calibri" w:eastAsia="Times New Roman" w:hAnsi="Calibri" w:cs="Calibri"/>
          <w:sz w:val="20"/>
          <w:szCs w:val="20"/>
        </w:rPr>
      </w:pPr>
      <w:r w:rsidRPr="00FA097C">
        <w:rPr>
          <w:rFonts w:ascii="Calibri" w:eastAsia="Times New Roman" w:hAnsi="Calibri" w:cs="Calibri"/>
          <w:b/>
          <w:sz w:val="20"/>
          <w:szCs w:val="20"/>
        </w:rPr>
        <w:tab/>
        <w:t>D4.</w:t>
      </w:r>
      <w:r w:rsidRPr="00FA097C">
        <w:rPr>
          <w:rFonts w:ascii="Calibri" w:eastAsia="Times New Roman" w:hAnsi="Calibri" w:cs="Calibri"/>
          <w:sz w:val="20"/>
          <w:szCs w:val="20"/>
        </w:rPr>
        <w:tab/>
      </w:r>
      <w:r w:rsidRPr="00FA097C">
        <w:rPr>
          <w:rFonts w:ascii="Calibri" w:eastAsia="Times New Roman" w:hAnsi="Calibri" w:cs="Calibri"/>
          <w:sz w:val="20"/>
          <w:szCs w:val="20"/>
        </w:rPr>
        <w:tab/>
        <w:t>Toilet facilities are to be provided at, or in the vicinity of, the work site on which work involved in the erection or demolition of a building is being carried out, at the rate of one toilet for every 20 persons or part of 20 persons employed at the site.</w:t>
      </w:r>
    </w:p>
    <w:p w14:paraId="0BEA6BA7"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sz w:val="20"/>
          <w:szCs w:val="20"/>
        </w:rPr>
      </w:pPr>
    </w:p>
    <w:p w14:paraId="3B309A58"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sz w:val="20"/>
          <w:szCs w:val="20"/>
        </w:rPr>
      </w:pPr>
      <w:r w:rsidRPr="00FA097C">
        <w:rPr>
          <w:rFonts w:ascii="Calibri" w:eastAsia="Times New Roman" w:hAnsi="Calibri" w:cs="Calibri"/>
          <w:sz w:val="20"/>
          <w:szCs w:val="20"/>
        </w:rPr>
        <w:tab/>
      </w:r>
      <w:r w:rsidRPr="00FA097C">
        <w:rPr>
          <w:rFonts w:ascii="Calibri" w:eastAsia="Times New Roman" w:hAnsi="Calibri" w:cs="Calibri"/>
          <w:sz w:val="20"/>
          <w:szCs w:val="20"/>
        </w:rPr>
        <w:tab/>
        <w:t>Each toilet provided:</w:t>
      </w:r>
    </w:p>
    <w:p w14:paraId="529DF00B" w14:textId="77777777" w:rsidR="00FA097C" w:rsidRPr="00FA097C" w:rsidRDefault="00FA097C" w:rsidP="00961B57">
      <w:pPr>
        <w:numPr>
          <w:ilvl w:val="3"/>
          <w:numId w:val="35"/>
        </w:numPr>
        <w:tabs>
          <w:tab w:val="left" w:pos="709"/>
          <w:tab w:val="left" w:pos="1418"/>
          <w:tab w:val="left" w:pos="2127"/>
          <w:tab w:val="left" w:pos="2835"/>
          <w:tab w:val="left" w:pos="6480"/>
          <w:tab w:val="left" w:pos="8280"/>
          <w:tab w:val="left" w:pos="9360"/>
        </w:tabs>
        <w:spacing w:after="0" w:line="22" w:lineRule="atLeast"/>
        <w:ind w:left="2127" w:hanging="709"/>
        <w:jc w:val="both"/>
        <w:rPr>
          <w:rFonts w:ascii="Calibri" w:eastAsia="Times New Roman" w:hAnsi="Calibri" w:cs="Calibri"/>
          <w:sz w:val="20"/>
          <w:szCs w:val="20"/>
        </w:rPr>
      </w:pPr>
      <w:r w:rsidRPr="00FA097C">
        <w:rPr>
          <w:rFonts w:ascii="Calibri" w:eastAsia="Times New Roman" w:hAnsi="Calibri" w:cs="Calibri"/>
          <w:sz w:val="20"/>
          <w:szCs w:val="20"/>
        </w:rPr>
        <w:t>must be a standard flushing toilet, and</w:t>
      </w:r>
    </w:p>
    <w:p w14:paraId="100EBA2E" w14:textId="77777777" w:rsidR="00FA097C" w:rsidRPr="00FA097C" w:rsidRDefault="00FA097C" w:rsidP="00961B57">
      <w:pPr>
        <w:numPr>
          <w:ilvl w:val="3"/>
          <w:numId w:val="35"/>
        </w:numPr>
        <w:tabs>
          <w:tab w:val="left" w:pos="709"/>
          <w:tab w:val="left" w:pos="1418"/>
          <w:tab w:val="left" w:pos="2127"/>
          <w:tab w:val="left" w:pos="2835"/>
          <w:tab w:val="left" w:pos="6480"/>
          <w:tab w:val="left" w:pos="8280"/>
          <w:tab w:val="left" w:pos="9360"/>
        </w:tabs>
        <w:spacing w:after="0" w:line="22" w:lineRule="atLeast"/>
        <w:ind w:left="2127" w:hanging="709"/>
        <w:jc w:val="both"/>
        <w:rPr>
          <w:rFonts w:ascii="Calibri" w:eastAsia="Times New Roman" w:hAnsi="Calibri" w:cs="Calibri"/>
          <w:sz w:val="20"/>
          <w:szCs w:val="20"/>
        </w:rPr>
      </w:pPr>
      <w:r w:rsidRPr="00FA097C">
        <w:rPr>
          <w:rFonts w:ascii="Calibri" w:eastAsia="Times New Roman" w:hAnsi="Calibri" w:cs="Calibri"/>
          <w:sz w:val="20"/>
          <w:szCs w:val="20"/>
        </w:rPr>
        <w:t>must be connected:</w:t>
      </w:r>
    </w:p>
    <w:p w14:paraId="20092492" w14:textId="77777777" w:rsidR="00FA097C" w:rsidRPr="00FA097C" w:rsidRDefault="00FA097C" w:rsidP="00961B57">
      <w:pPr>
        <w:numPr>
          <w:ilvl w:val="0"/>
          <w:numId w:val="36"/>
        </w:numPr>
        <w:tabs>
          <w:tab w:val="left" w:pos="1418"/>
          <w:tab w:val="left" w:pos="2127"/>
          <w:tab w:val="left" w:pos="2835"/>
          <w:tab w:val="left" w:pos="6480"/>
          <w:tab w:val="left" w:pos="8280"/>
          <w:tab w:val="left" w:pos="9360"/>
        </w:tabs>
        <w:spacing w:after="0" w:line="22" w:lineRule="atLeast"/>
        <w:ind w:left="2835" w:hanging="708"/>
        <w:jc w:val="both"/>
        <w:rPr>
          <w:rFonts w:ascii="Calibri" w:eastAsia="Times New Roman" w:hAnsi="Calibri" w:cs="Calibri"/>
          <w:sz w:val="20"/>
          <w:szCs w:val="20"/>
        </w:rPr>
      </w:pPr>
      <w:r w:rsidRPr="00FA097C">
        <w:rPr>
          <w:rFonts w:ascii="Calibri" w:eastAsia="Times New Roman" w:hAnsi="Calibri" w:cs="Calibri"/>
          <w:sz w:val="20"/>
          <w:szCs w:val="20"/>
        </w:rPr>
        <w:t>to a public sewer, or</w:t>
      </w:r>
    </w:p>
    <w:p w14:paraId="19CCAED0" w14:textId="77777777" w:rsidR="00FA097C" w:rsidRPr="00FA097C" w:rsidRDefault="00FA097C" w:rsidP="00961B57">
      <w:pPr>
        <w:numPr>
          <w:ilvl w:val="0"/>
          <w:numId w:val="36"/>
        </w:numPr>
        <w:tabs>
          <w:tab w:val="left" w:pos="1418"/>
          <w:tab w:val="left" w:pos="2127"/>
          <w:tab w:val="left" w:pos="2835"/>
          <w:tab w:val="left" w:pos="6480"/>
          <w:tab w:val="left" w:pos="8280"/>
          <w:tab w:val="left" w:pos="9360"/>
        </w:tabs>
        <w:spacing w:after="0" w:line="22" w:lineRule="atLeast"/>
        <w:ind w:left="2835" w:hanging="708"/>
        <w:jc w:val="both"/>
        <w:rPr>
          <w:rFonts w:ascii="Calibri" w:eastAsia="Times New Roman" w:hAnsi="Calibri" w:cs="Calibri"/>
          <w:sz w:val="20"/>
          <w:szCs w:val="20"/>
        </w:rPr>
      </w:pPr>
      <w:r w:rsidRPr="00FA097C">
        <w:rPr>
          <w:rFonts w:ascii="Calibri" w:eastAsia="Times New Roman" w:hAnsi="Calibri" w:cs="Calibri"/>
          <w:sz w:val="20"/>
          <w:szCs w:val="20"/>
        </w:rPr>
        <w:t>if connection to a public sewer is not practicable, to an accredited sewage management facility approved by the Council, or</w:t>
      </w:r>
    </w:p>
    <w:p w14:paraId="5C5B16C3" w14:textId="77777777" w:rsidR="00FA097C" w:rsidRPr="00FA097C" w:rsidRDefault="00FA097C" w:rsidP="00961B57">
      <w:pPr>
        <w:numPr>
          <w:ilvl w:val="0"/>
          <w:numId w:val="36"/>
        </w:numPr>
        <w:tabs>
          <w:tab w:val="left" w:pos="1418"/>
          <w:tab w:val="left" w:pos="2127"/>
          <w:tab w:val="left" w:pos="2835"/>
          <w:tab w:val="left" w:pos="6480"/>
          <w:tab w:val="left" w:pos="8280"/>
          <w:tab w:val="left" w:pos="9360"/>
        </w:tabs>
        <w:spacing w:after="0" w:line="22" w:lineRule="atLeast"/>
        <w:ind w:left="2835" w:hanging="708"/>
        <w:jc w:val="both"/>
        <w:rPr>
          <w:rFonts w:ascii="Calibri" w:eastAsia="Times New Roman" w:hAnsi="Calibri" w:cs="Calibri"/>
          <w:sz w:val="20"/>
          <w:szCs w:val="20"/>
        </w:rPr>
      </w:pPr>
      <w:r w:rsidRPr="00FA097C">
        <w:rPr>
          <w:rFonts w:ascii="Calibri" w:eastAsia="Times New Roman" w:hAnsi="Calibri" w:cs="Calibri"/>
          <w:sz w:val="20"/>
          <w:szCs w:val="20"/>
        </w:rPr>
        <w:t>if connection to a public sewer or an accredited sewage management facility is not practicable, to some other sewage management facility approved by the Council.</w:t>
      </w:r>
    </w:p>
    <w:p w14:paraId="2D850F55" w14:textId="77777777" w:rsidR="00FA097C" w:rsidRPr="00FA097C" w:rsidRDefault="00FA097C" w:rsidP="00961B57">
      <w:pPr>
        <w:tabs>
          <w:tab w:val="left" w:pos="1418"/>
          <w:tab w:val="left" w:pos="2127"/>
          <w:tab w:val="left" w:pos="2835"/>
        </w:tabs>
        <w:spacing w:after="0" w:line="22" w:lineRule="atLeast"/>
        <w:ind w:left="709"/>
        <w:jc w:val="both"/>
        <w:rPr>
          <w:rFonts w:ascii="Calibri" w:eastAsia="Times New Roman" w:hAnsi="Calibri" w:cs="Calibri"/>
          <w:sz w:val="20"/>
          <w:szCs w:val="20"/>
        </w:rPr>
      </w:pPr>
    </w:p>
    <w:p w14:paraId="64A9F735" w14:textId="77777777" w:rsidR="00FA097C" w:rsidRPr="00FA097C" w:rsidRDefault="00FA097C" w:rsidP="00961B57">
      <w:pPr>
        <w:tabs>
          <w:tab w:val="left" w:pos="1418"/>
          <w:tab w:val="left" w:pos="2127"/>
          <w:tab w:val="left" w:pos="2835"/>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sz w:val="20"/>
          <w:szCs w:val="20"/>
        </w:rPr>
        <w:t>The provision of toilet facilities in accordance with this clause must be completed before any other work is commenced. In this clause:</w:t>
      </w:r>
    </w:p>
    <w:p w14:paraId="677DA975"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bCs/>
          <w:i/>
          <w:sz w:val="20"/>
          <w:szCs w:val="20"/>
        </w:rPr>
      </w:pPr>
    </w:p>
    <w:p w14:paraId="5ADADB59" w14:textId="77777777" w:rsidR="00FA097C" w:rsidRPr="00FA097C" w:rsidRDefault="00FA097C" w:rsidP="00961B57">
      <w:pPr>
        <w:tabs>
          <w:tab w:val="left" w:pos="709"/>
          <w:tab w:val="left" w:pos="1418"/>
          <w:tab w:val="left" w:pos="2127"/>
          <w:tab w:val="left" w:pos="2835"/>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bCs/>
          <w:i/>
          <w:sz w:val="20"/>
          <w:szCs w:val="20"/>
        </w:rPr>
        <w:t>accredited sewage management facility</w:t>
      </w:r>
      <w:r w:rsidRPr="00FA097C">
        <w:rPr>
          <w:rFonts w:ascii="Calibri" w:eastAsia="Times New Roman" w:hAnsi="Calibri" w:cs="Calibri"/>
          <w:sz w:val="20"/>
          <w:szCs w:val="20"/>
        </w:rPr>
        <w:t xml:space="preserve"> means a sewage management facility to which Division 4A of Part 3 of the </w:t>
      </w:r>
      <w:r w:rsidRPr="00FA097C">
        <w:rPr>
          <w:rFonts w:ascii="Calibri" w:eastAsia="Times New Roman" w:hAnsi="Calibri" w:cs="Calibri"/>
          <w:i/>
          <w:sz w:val="20"/>
          <w:szCs w:val="20"/>
        </w:rPr>
        <w:t>Local Government (General) Regulation 2021</w:t>
      </w:r>
      <w:r w:rsidRPr="00FA097C">
        <w:rPr>
          <w:rFonts w:ascii="Calibri" w:eastAsia="Times New Roman" w:hAnsi="Calibri" w:cs="Calibri"/>
          <w:sz w:val="20"/>
          <w:szCs w:val="20"/>
        </w:rPr>
        <w:t xml:space="preserve"> applies, being a sewage management facility that is installed or constructed to a design or plan the subject of a certificate of accreditation referred to in clause 95B of the Regulation.</w:t>
      </w:r>
    </w:p>
    <w:p w14:paraId="191DCA1D"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bCs/>
          <w:i/>
          <w:sz w:val="20"/>
          <w:szCs w:val="20"/>
        </w:rPr>
      </w:pPr>
    </w:p>
    <w:p w14:paraId="26DF79C7" w14:textId="77777777" w:rsidR="00FA097C" w:rsidRPr="00FA097C" w:rsidRDefault="00FA097C" w:rsidP="00961B57">
      <w:pPr>
        <w:tabs>
          <w:tab w:val="left" w:pos="709"/>
          <w:tab w:val="left" w:pos="1418"/>
          <w:tab w:val="left" w:pos="2127"/>
          <w:tab w:val="left" w:pos="2835"/>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bCs/>
          <w:i/>
          <w:sz w:val="20"/>
          <w:szCs w:val="20"/>
        </w:rPr>
        <w:t>approved by the Council</w:t>
      </w:r>
      <w:r w:rsidRPr="00FA097C">
        <w:rPr>
          <w:rFonts w:ascii="Calibri" w:eastAsia="Times New Roman" w:hAnsi="Calibri" w:cs="Calibri"/>
          <w:sz w:val="20"/>
          <w:szCs w:val="20"/>
        </w:rPr>
        <w:t xml:space="preserve"> means the subject of an approval in force under Part 2 of the </w:t>
      </w:r>
      <w:proofErr w:type="gramStart"/>
      <w:r w:rsidRPr="00FA097C">
        <w:rPr>
          <w:rFonts w:ascii="Calibri" w:eastAsia="Times New Roman" w:hAnsi="Calibri" w:cs="Calibri"/>
          <w:i/>
          <w:sz w:val="20"/>
          <w:szCs w:val="20"/>
        </w:rPr>
        <w:t>Local  Government</w:t>
      </w:r>
      <w:proofErr w:type="gramEnd"/>
      <w:r w:rsidRPr="00FA097C">
        <w:rPr>
          <w:rFonts w:ascii="Calibri" w:eastAsia="Times New Roman" w:hAnsi="Calibri" w:cs="Calibri"/>
          <w:i/>
          <w:sz w:val="20"/>
          <w:szCs w:val="20"/>
        </w:rPr>
        <w:t xml:space="preserve"> (General) Regulation 2021.</w:t>
      </w:r>
    </w:p>
    <w:p w14:paraId="664F8675"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bCs/>
          <w:i/>
          <w:sz w:val="20"/>
          <w:szCs w:val="20"/>
        </w:rPr>
      </w:pPr>
    </w:p>
    <w:p w14:paraId="13E61511" w14:textId="05B6C69C" w:rsidR="00FA097C" w:rsidRPr="00FA097C" w:rsidRDefault="00FA097C" w:rsidP="00961B57">
      <w:pPr>
        <w:tabs>
          <w:tab w:val="left" w:pos="709"/>
          <w:tab w:val="left" w:pos="1418"/>
          <w:tab w:val="left" w:pos="2127"/>
          <w:tab w:val="left" w:pos="2835"/>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bCs/>
          <w:i/>
          <w:sz w:val="20"/>
          <w:szCs w:val="20"/>
        </w:rPr>
        <w:t>public sewer</w:t>
      </w:r>
      <w:r w:rsidRPr="00FA097C">
        <w:rPr>
          <w:rFonts w:ascii="Calibri" w:eastAsia="Times New Roman" w:hAnsi="Calibri" w:cs="Calibri"/>
          <w:sz w:val="20"/>
          <w:szCs w:val="20"/>
        </w:rPr>
        <w:t xml:space="preserve"> has the same meaning as it has in the </w:t>
      </w:r>
      <w:r w:rsidRPr="00FA097C">
        <w:rPr>
          <w:rFonts w:ascii="Calibri" w:eastAsia="Times New Roman" w:hAnsi="Calibri" w:cs="Calibri"/>
          <w:i/>
          <w:sz w:val="20"/>
          <w:szCs w:val="20"/>
        </w:rPr>
        <w:t>Local Government (General) Regulation 2021.</w:t>
      </w:r>
    </w:p>
    <w:p w14:paraId="7CC2E97D" w14:textId="77777777" w:rsidR="00FA097C" w:rsidRPr="00FA097C" w:rsidRDefault="00FA097C" w:rsidP="00961B57">
      <w:pPr>
        <w:tabs>
          <w:tab w:val="left" w:pos="709"/>
          <w:tab w:val="left" w:pos="1418"/>
          <w:tab w:val="left" w:pos="2127"/>
          <w:tab w:val="left" w:pos="2835"/>
        </w:tabs>
        <w:spacing w:after="0" w:line="22" w:lineRule="atLeast"/>
        <w:jc w:val="both"/>
        <w:rPr>
          <w:rFonts w:ascii="Calibri" w:eastAsia="Times New Roman" w:hAnsi="Calibri" w:cs="Calibri"/>
          <w:bCs/>
          <w:i/>
          <w:sz w:val="20"/>
          <w:szCs w:val="20"/>
        </w:rPr>
      </w:pPr>
    </w:p>
    <w:p w14:paraId="5C846914" w14:textId="77777777" w:rsidR="00FA097C" w:rsidRPr="00FA097C" w:rsidRDefault="00FA097C" w:rsidP="00961B57">
      <w:pPr>
        <w:tabs>
          <w:tab w:val="left" w:pos="709"/>
          <w:tab w:val="left" w:pos="1418"/>
          <w:tab w:val="left" w:pos="2127"/>
          <w:tab w:val="left" w:pos="2835"/>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bCs/>
          <w:i/>
          <w:sz w:val="20"/>
          <w:szCs w:val="20"/>
        </w:rPr>
        <w:t>sewage management facility</w:t>
      </w:r>
      <w:r w:rsidRPr="00FA097C">
        <w:rPr>
          <w:rFonts w:ascii="Calibri" w:eastAsia="Times New Roman" w:hAnsi="Calibri" w:cs="Calibri"/>
          <w:sz w:val="20"/>
          <w:szCs w:val="20"/>
        </w:rPr>
        <w:t xml:space="preserve"> has the same meaning as it has in the </w:t>
      </w:r>
      <w:r w:rsidRPr="00FA097C">
        <w:rPr>
          <w:rFonts w:ascii="Calibri" w:eastAsia="Times New Roman" w:hAnsi="Calibri" w:cs="Calibri"/>
          <w:i/>
          <w:sz w:val="20"/>
          <w:szCs w:val="20"/>
        </w:rPr>
        <w:t>Local Government (General) Regulation 2021</w:t>
      </w:r>
      <w:r w:rsidRPr="00FA097C">
        <w:rPr>
          <w:rFonts w:ascii="Calibri" w:eastAsia="Times New Roman" w:hAnsi="Calibri" w:cs="Calibri"/>
          <w:sz w:val="20"/>
          <w:szCs w:val="20"/>
        </w:rPr>
        <w:t>.</w:t>
      </w:r>
    </w:p>
    <w:p w14:paraId="5EC00A17" w14:textId="77777777" w:rsidR="00FA097C" w:rsidRPr="00FA097C" w:rsidRDefault="00FA097C" w:rsidP="00961B57">
      <w:pPr>
        <w:tabs>
          <w:tab w:val="left" w:pos="709"/>
          <w:tab w:val="left" w:pos="1418"/>
          <w:tab w:val="left" w:pos="1985"/>
          <w:tab w:val="left" w:pos="2127"/>
          <w:tab w:val="left" w:pos="2835"/>
          <w:tab w:val="left" w:pos="6480"/>
          <w:tab w:val="left" w:pos="8280"/>
          <w:tab w:val="left" w:pos="9360"/>
        </w:tabs>
        <w:spacing w:after="0" w:line="22" w:lineRule="atLeast"/>
        <w:jc w:val="both"/>
        <w:rPr>
          <w:rFonts w:ascii="Calibri" w:eastAsia="Times New Roman" w:hAnsi="Calibri" w:cs="Calibri"/>
          <w:b/>
          <w:i/>
          <w:sz w:val="20"/>
          <w:szCs w:val="20"/>
        </w:rPr>
      </w:pPr>
    </w:p>
    <w:p w14:paraId="08500ECB" w14:textId="77777777" w:rsidR="00FA097C" w:rsidRPr="00FA097C" w:rsidRDefault="00FA097C" w:rsidP="00961B57">
      <w:pPr>
        <w:tabs>
          <w:tab w:val="left" w:pos="709"/>
          <w:tab w:val="left" w:pos="1418"/>
          <w:tab w:val="left" w:pos="1985"/>
          <w:tab w:val="left" w:pos="2127"/>
          <w:tab w:val="left" w:pos="2835"/>
          <w:tab w:val="left" w:pos="6480"/>
          <w:tab w:val="left" w:pos="8280"/>
          <w:tab w:val="left" w:pos="9360"/>
        </w:tabs>
        <w:spacing w:after="0" w:line="22" w:lineRule="atLeast"/>
        <w:jc w:val="both"/>
        <w:rPr>
          <w:rFonts w:ascii="Calibri" w:eastAsia="Times New Roman" w:hAnsi="Calibri" w:cs="Calibri"/>
          <w:sz w:val="20"/>
          <w:szCs w:val="20"/>
        </w:rPr>
      </w:pPr>
      <w:r w:rsidRPr="00FA097C">
        <w:rPr>
          <w:rFonts w:ascii="Calibri" w:eastAsia="Times New Roman" w:hAnsi="Calibri" w:cs="Calibri"/>
          <w:b/>
          <w:i/>
          <w:sz w:val="20"/>
          <w:szCs w:val="20"/>
        </w:rPr>
        <w:tab/>
      </w:r>
      <w:r w:rsidRPr="00FA097C">
        <w:rPr>
          <w:rFonts w:ascii="Calibri" w:eastAsia="Times New Roman" w:hAnsi="Calibri" w:cs="Calibri"/>
          <w:b/>
          <w:i/>
          <w:sz w:val="20"/>
          <w:szCs w:val="20"/>
        </w:rPr>
        <w:tab/>
        <w:t>Reason: To ensure environmental health standards are met.</w:t>
      </w:r>
    </w:p>
    <w:p w14:paraId="02542D95" w14:textId="77777777" w:rsidR="00FA097C" w:rsidRPr="00FA097C" w:rsidRDefault="00FA097C" w:rsidP="00961B57">
      <w:pPr>
        <w:tabs>
          <w:tab w:val="left" w:pos="709"/>
          <w:tab w:val="left" w:pos="1418"/>
          <w:tab w:val="left" w:pos="1985"/>
          <w:tab w:val="left" w:pos="2127"/>
          <w:tab w:val="left" w:pos="2835"/>
          <w:tab w:val="left" w:pos="6480"/>
          <w:tab w:val="left" w:pos="8280"/>
          <w:tab w:val="left" w:pos="9360"/>
        </w:tabs>
        <w:spacing w:after="0" w:line="22" w:lineRule="atLeast"/>
        <w:ind w:left="1418" w:hanging="698"/>
        <w:jc w:val="both"/>
        <w:rPr>
          <w:rFonts w:ascii="Calibri" w:eastAsia="Times New Roman" w:hAnsi="Calibri" w:cs="Calibri"/>
          <w:b/>
          <w:sz w:val="20"/>
          <w:szCs w:val="20"/>
        </w:rPr>
      </w:pPr>
    </w:p>
    <w:p w14:paraId="72656A91" w14:textId="77777777" w:rsidR="00FA097C" w:rsidRPr="00FA097C" w:rsidRDefault="00FA097C" w:rsidP="00961B57">
      <w:pPr>
        <w:tabs>
          <w:tab w:val="left" w:pos="709"/>
          <w:tab w:val="left" w:pos="1418"/>
          <w:tab w:val="left" w:pos="1985"/>
          <w:tab w:val="left" w:pos="2127"/>
          <w:tab w:val="left" w:pos="2835"/>
          <w:tab w:val="left" w:pos="6480"/>
          <w:tab w:val="left" w:pos="8280"/>
          <w:tab w:val="left" w:pos="9360"/>
        </w:tabs>
        <w:spacing w:after="0" w:line="22" w:lineRule="atLeast"/>
        <w:ind w:left="1418" w:hanging="698"/>
        <w:jc w:val="both"/>
        <w:rPr>
          <w:rFonts w:ascii="Calibri" w:eastAsia="Times New Roman" w:hAnsi="Calibri" w:cs="Calibri"/>
          <w:sz w:val="20"/>
          <w:szCs w:val="20"/>
        </w:rPr>
      </w:pPr>
      <w:r w:rsidRPr="00FA097C">
        <w:rPr>
          <w:rFonts w:ascii="Calibri" w:eastAsia="Times New Roman" w:hAnsi="Calibri" w:cs="Calibri"/>
          <w:b/>
          <w:sz w:val="20"/>
          <w:szCs w:val="20"/>
        </w:rPr>
        <w:t>D5.</w:t>
      </w:r>
      <w:r w:rsidRPr="00FA097C">
        <w:rPr>
          <w:rFonts w:ascii="Calibri" w:eastAsia="Times New Roman" w:hAnsi="Calibri" w:cs="Calibri"/>
          <w:sz w:val="20"/>
          <w:szCs w:val="20"/>
        </w:rPr>
        <w:tab/>
        <w:t xml:space="preserve">Work on the development shall be limited to the following hours to prevent unreasonable disturbance to the amenity of the </w:t>
      </w:r>
      <w:proofErr w:type="gramStart"/>
      <w:r w:rsidRPr="00FA097C">
        <w:rPr>
          <w:rFonts w:ascii="Calibri" w:eastAsia="Times New Roman" w:hAnsi="Calibri" w:cs="Calibri"/>
          <w:sz w:val="20"/>
          <w:szCs w:val="20"/>
        </w:rPr>
        <w:t>area:-</w:t>
      </w:r>
      <w:proofErr w:type="gramEnd"/>
      <w:r w:rsidRPr="00FA097C">
        <w:rPr>
          <w:rFonts w:ascii="Calibri" w:eastAsia="Times New Roman" w:hAnsi="Calibri" w:cs="Calibri"/>
          <w:sz w:val="20"/>
          <w:szCs w:val="20"/>
        </w:rPr>
        <w:t xml:space="preserve"> </w:t>
      </w:r>
    </w:p>
    <w:p w14:paraId="37B63AC9" w14:textId="77777777" w:rsidR="00FA097C" w:rsidRPr="00FA097C" w:rsidRDefault="00FA097C" w:rsidP="00961B57">
      <w:pPr>
        <w:tabs>
          <w:tab w:val="left" w:pos="709"/>
          <w:tab w:val="left" w:pos="1418"/>
          <w:tab w:val="left" w:pos="1985"/>
          <w:tab w:val="left" w:pos="2127"/>
          <w:tab w:val="left" w:pos="2835"/>
          <w:tab w:val="left" w:pos="6480"/>
          <w:tab w:val="left" w:pos="8280"/>
          <w:tab w:val="left" w:pos="9360"/>
        </w:tabs>
        <w:spacing w:after="0" w:line="22" w:lineRule="atLeast"/>
        <w:ind w:left="2694" w:hanging="1276"/>
        <w:jc w:val="both"/>
        <w:rPr>
          <w:rFonts w:ascii="Calibri" w:eastAsia="Times New Roman" w:hAnsi="Calibri" w:cs="Calibri"/>
          <w:sz w:val="20"/>
          <w:szCs w:val="20"/>
        </w:rPr>
      </w:pPr>
    </w:p>
    <w:p w14:paraId="64F9F008" w14:textId="77777777" w:rsidR="00FA097C" w:rsidRPr="00FA097C" w:rsidRDefault="00FA097C" w:rsidP="00961B57">
      <w:pPr>
        <w:numPr>
          <w:ilvl w:val="2"/>
          <w:numId w:val="38"/>
        </w:numPr>
        <w:tabs>
          <w:tab w:val="left" w:pos="709"/>
          <w:tab w:val="left" w:pos="1418"/>
          <w:tab w:val="left" w:pos="2127"/>
          <w:tab w:val="left" w:pos="2835"/>
          <w:tab w:val="left" w:pos="2977"/>
          <w:tab w:val="left" w:pos="3402"/>
          <w:tab w:val="left" w:pos="6480"/>
          <w:tab w:val="left" w:pos="8280"/>
          <w:tab w:val="left" w:pos="9360"/>
        </w:tabs>
        <w:spacing w:after="0" w:line="22" w:lineRule="atLeast"/>
        <w:ind w:left="2127" w:hanging="709"/>
        <w:contextualSpacing/>
        <w:jc w:val="both"/>
        <w:rPr>
          <w:rFonts w:ascii="Calibri" w:eastAsia="Calibri" w:hAnsi="Calibri" w:cs="Calibri"/>
          <w:sz w:val="20"/>
          <w:szCs w:val="20"/>
          <w:lang w:val="en-US"/>
        </w:rPr>
      </w:pPr>
      <w:r w:rsidRPr="00FA097C">
        <w:rPr>
          <w:rFonts w:ascii="Calibri" w:eastAsia="Calibri" w:hAnsi="Calibri" w:cs="Calibri"/>
          <w:sz w:val="20"/>
          <w:szCs w:val="20"/>
          <w:lang w:val="en-US"/>
        </w:rPr>
        <w:t>Monday to Friday – 7.00am to 5.</w:t>
      </w:r>
      <w:proofErr w:type="gramStart"/>
      <w:r w:rsidRPr="00FA097C">
        <w:rPr>
          <w:rFonts w:ascii="Calibri" w:eastAsia="Calibri" w:hAnsi="Calibri" w:cs="Calibri"/>
          <w:sz w:val="20"/>
          <w:szCs w:val="20"/>
          <w:lang w:val="en-US"/>
        </w:rPr>
        <w:t>00pm;</w:t>
      </w:r>
      <w:proofErr w:type="gramEnd"/>
      <w:r w:rsidRPr="00FA097C">
        <w:rPr>
          <w:rFonts w:ascii="Calibri" w:eastAsia="Calibri" w:hAnsi="Calibri" w:cs="Calibri"/>
          <w:sz w:val="20"/>
          <w:szCs w:val="20"/>
          <w:lang w:val="en-US"/>
        </w:rPr>
        <w:t xml:space="preserve"> </w:t>
      </w:r>
    </w:p>
    <w:p w14:paraId="637A59E4" w14:textId="77777777" w:rsidR="00FA097C" w:rsidRPr="00FA097C" w:rsidRDefault="00FA097C" w:rsidP="00961B57">
      <w:pPr>
        <w:numPr>
          <w:ilvl w:val="2"/>
          <w:numId w:val="38"/>
        </w:numPr>
        <w:tabs>
          <w:tab w:val="left" w:pos="709"/>
          <w:tab w:val="left" w:pos="1418"/>
          <w:tab w:val="left" w:pos="2127"/>
          <w:tab w:val="left" w:pos="2835"/>
          <w:tab w:val="left" w:pos="2977"/>
          <w:tab w:val="left" w:pos="3402"/>
          <w:tab w:val="left" w:pos="6480"/>
          <w:tab w:val="left" w:pos="8280"/>
          <w:tab w:val="left" w:pos="9360"/>
        </w:tabs>
        <w:spacing w:after="0" w:line="22" w:lineRule="atLeast"/>
        <w:ind w:left="2127" w:hanging="709"/>
        <w:contextualSpacing/>
        <w:jc w:val="both"/>
        <w:rPr>
          <w:rFonts w:ascii="Calibri" w:eastAsia="Calibri" w:hAnsi="Calibri" w:cs="Calibri"/>
          <w:sz w:val="20"/>
          <w:szCs w:val="20"/>
          <w:lang w:val="en-US"/>
        </w:rPr>
      </w:pPr>
      <w:r w:rsidRPr="00FA097C">
        <w:rPr>
          <w:rFonts w:ascii="Calibri" w:eastAsia="Calibri" w:hAnsi="Calibri" w:cs="Calibri"/>
          <w:sz w:val="20"/>
          <w:szCs w:val="20"/>
          <w:lang w:val="en-US"/>
        </w:rPr>
        <w:t>Saturday – 8.00am to 1.00pm if audible on other residential premises, otherwise 7.00am to 5.</w:t>
      </w:r>
      <w:proofErr w:type="gramStart"/>
      <w:r w:rsidRPr="00FA097C">
        <w:rPr>
          <w:rFonts w:ascii="Calibri" w:eastAsia="Calibri" w:hAnsi="Calibri" w:cs="Calibri"/>
          <w:sz w:val="20"/>
          <w:szCs w:val="20"/>
          <w:lang w:val="en-US"/>
        </w:rPr>
        <w:t>00pm;</w:t>
      </w:r>
      <w:proofErr w:type="gramEnd"/>
      <w:r w:rsidRPr="00FA097C">
        <w:rPr>
          <w:rFonts w:ascii="Calibri" w:eastAsia="Calibri" w:hAnsi="Calibri" w:cs="Calibri"/>
          <w:sz w:val="20"/>
          <w:szCs w:val="20"/>
          <w:lang w:val="en-US"/>
        </w:rPr>
        <w:t xml:space="preserve"> </w:t>
      </w:r>
    </w:p>
    <w:p w14:paraId="67D76AC0" w14:textId="77777777" w:rsidR="00FA097C" w:rsidRPr="00FA097C" w:rsidRDefault="00FA097C" w:rsidP="00961B57">
      <w:pPr>
        <w:numPr>
          <w:ilvl w:val="2"/>
          <w:numId w:val="38"/>
        </w:numPr>
        <w:tabs>
          <w:tab w:val="left" w:pos="709"/>
          <w:tab w:val="left" w:pos="1418"/>
          <w:tab w:val="left" w:pos="2127"/>
          <w:tab w:val="left" w:pos="2835"/>
          <w:tab w:val="left" w:pos="2977"/>
          <w:tab w:val="left" w:pos="3402"/>
          <w:tab w:val="left" w:pos="6480"/>
          <w:tab w:val="left" w:pos="8280"/>
          <w:tab w:val="left" w:pos="9360"/>
        </w:tabs>
        <w:spacing w:after="0" w:line="22" w:lineRule="atLeast"/>
        <w:ind w:left="2127" w:hanging="709"/>
        <w:contextualSpacing/>
        <w:jc w:val="both"/>
        <w:rPr>
          <w:rFonts w:ascii="Calibri" w:eastAsia="Calibri" w:hAnsi="Calibri" w:cs="Calibri"/>
          <w:sz w:val="20"/>
          <w:szCs w:val="20"/>
          <w:lang w:val="en-US"/>
        </w:rPr>
      </w:pPr>
      <w:r w:rsidRPr="00FA097C">
        <w:rPr>
          <w:rFonts w:ascii="Calibri" w:eastAsia="Calibri" w:hAnsi="Calibri" w:cs="Calibri"/>
          <w:sz w:val="20"/>
          <w:szCs w:val="20"/>
          <w:lang w:val="en-US"/>
        </w:rPr>
        <w:t>No work to be carried out on Sunday or Public Holidays.</w:t>
      </w:r>
    </w:p>
    <w:p w14:paraId="4E27294E"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sz w:val="20"/>
          <w:szCs w:val="20"/>
        </w:rPr>
      </w:pPr>
    </w:p>
    <w:p w14:paraId="4F688235" w14:textId="77777777" w:rsidR="00FA097C" w:rsidRPr="00FA097C" w:rsidRDefault="00FA097C" w:rsidP="00961B57">
      <w:pPr>
        <w:tabs>
          <w:tab w:val="left" w:pos="1418"/>
          <w:tab w:val="left" w:pos="6480"/>
          <w:tab w:val="left" w:pos="8280"/>
          <w:tab w:val="left" w:pos="9360"/>
        </w:tabs>
        <w:spacing w:after="0" w:line="22" w:lineRule="atLeast"/>
        <w:ind w:left="2127" w:hanging="709"/>
        <w:jc w:val="both"/>
        <w:rPr>
          <w:rFonts w:ascii="Calibri" w:eastAsia="Times New Roman" w:hAnsi="Calibri" w:cs="Calibri"/>
          <w:sz w:val="20"/>
          <w:szCs w:val="20"/>
        </w:rPr>
      </w:pPr>
      <w:r w:rsidRPr="00FA097C">
        <w:rPr>
          <w:rFonts w:ascii="Calibri" w:eastAsia="Times New Roman" w:hAnsi="Calibri" w:cs="Calibri"/>
          <w:sz w:val="20"/>
          <w:szCs w:val="20"/>
        </w:rPr>
        <w:t>Note:</w:t>
      </w:r>
      <w:r w:rsidRPr="00FA097C">
        <w:rPr>
          <w:rFonts w:ascii="Calibri" w:eastAsia="Times New Roman" w:hAnsi="Calibri" w:cs="Calibri"/>
          <w:sz w:val="20"/>
          <w:szCs w:val="20"/>
        </w:rPr>
        <w:tab/>
        <w:t>The builder shall be responsible to instruct and control sub-contractors regarding the hours of work.</w:t>
      </w:r>
    </w:p>
    <w:p w14:paraId="7758022B" w14:textId="77777777" w:rsidR="00FA097C" w:rsidRPr="00FA097C" w:rsidRDefault="00FA097C" w:rsidP="00961B57">
      <w:pPr>
        <w:tabs>
          <w:tab w:val="left" w:pos="1418"/>
          <w:tab w:val="left" w:pos="1985"/>
          <w:tab w:val="left" w:pos="2160"/>
          <w:tab w:val="left" w:pos="6480"/>
          <w:tab w:val="left" w:pos="8280"/>
          <w:tab w:val="left" w:pos="9360"/>
        </w:tabs>
        <w:spacing w:after="0" w:line="22" w:lineRule="atLeast"/>
        <w:ind w:left="2694" w:hanging="1276"/>
        <w:jc w:val="both"/>
        <w:rPr>
          <w:rFonts w:ascii="Calibri" w:eastAsia="Times New Roman" w:hAnsi="Calibri" w:cs="Calibri"/>
          <w:spacing w:val="-2"/>
          <w:sz w:val="20"/>
          <w:szCs w:val="20"/>
        </w:rPr>
      </w:pPr>
    </w:p>
    <w:p w14:paraId="06582070" w14:textId="77777777" w:rsidR="00FA097C" w:rsidRPr="00FA097C" w:rsidRDefault="00FA097C" w:rsidP="00961B57">
      <w:pPr>
        <w:tabs>
          <w:tab w:val="left" w:pos="1418"/>
          <w:tab w:val="left" w:pos="6480"/>
          <w:tab w:val="left" w:pos="8280"/>
          <w:tab w:val="left" w:pos="9360"/>
        </w:tabs>
        <w:spacing w:after="0" w:line="22" w:lineRule="atLeast"/>
        <w:ind w:left="1418"/>
        <w:jc w:val="both"/>
        <w:rPr>
          <w:rFonts w:ascii="Calibri" w:eastAsia="Times New Roman" w:hAnsi="Calibri" w:cs="Calibri"/>
          <w:sz w:val="20"/>
          <w:szCs w:val="20"/>
        </w:rPr>
      </w:pPr>
      <w:r w:rsidRPr="00FA097C">
        <w:rPr>
          <w:rFonts w:ascii="Calibri" w:eastAsia="Times New Roman" w:hAnsi="Calibri" w:cs="Calibri"/>
          <w:sz w:val="20"/>
          <w:szCs w:val="20"/>
        </w:rPr>
        <w:t xml:space="preserve">Council will exercise its powers under the </w:t>
      </w:r>
      <w:r w:rsidRPr="00FA097C">
        <w:rPr>
          <w:rFonts w:ascii="Calibri" w:eastAsia="Times New Roman" w:hAnsi="Calibri" w:cs="Calibri"/>
          <w:i/>
          <w:sz w:val="20"/>
          <w:szCs w:val="20"/>
        </w:rPr>
        <w:t>Protection of the Environment Operations Act 1997</w:t>
      </w:r>
      <w:r w:rsidRPr="00FA097C">
        <w:rPr>
          <w:rFonts w:ascii="Calibri" w:eastAsia="Times New Roman" w:hAnsi="Calibri" w:cs="Calibri"/>
          <w:sz w:val="20"/>
          <w:szCs w:val="20"/>
        </w:rPr>
        <w:t xml:space="preserve">, </w:t>
      </w:r>
      <w:proofErr w:type="gramStart"/>
      <w:r w:rsidRPr="00FA097C">
        <w:rPr>
          <w:rFonts w:ascii="Calibri" w:eastAsia="Times New Roman" w:hAnsi="Calibri" w:cs="Calibri"/>
          <w:sz w:val="20"/>
          <w:szCs w:val="20"/>
        </w:rPr>
        <w:t>in the event that</w:t>
      </w:r>
      <w:proofErr w:type="gramEnd"/>
      <w:r w:rsidRPr="00FA097C">
        <w:rPr>
          <w:rFonts w:ascii="Calibri" w:eastAsia="Times New Roman" w:hAnsi="Calibri" w:cs="Calibri"/>
          <w:sz w:val="20"/>
          <w:szCs w:val="20"/>
        </w:rPr>
        <w:t xml:space="preserve"> the building operations cause noise to emanate from the property on Sundays or Public Holidays or otherwise than between the hours detailed above.</w:t>
      </w:r>
    </w:p>
    <w:p w14:paraId="7DE1230E"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sz w:val="20"/>
          <w:szCs w:val="20"/>
        </w:rPr>
      </w:pPr>
    </w:p>
    <w:p w14:paraId="410ABD08"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bCs/>
          <w:iCs/>
          <w:sz w:val="20"/>
          <w:szCs w:val="20"/>
        </w:rPr>
      </w:pPr>
      <w:r w:rsidRPr="00FA097C">
        <w:rPr>
          <w:rFonts w:ascii="Calibri" w:eastAsia="Times New Roman" w:hAnsi="Calibri" w:cs="Calibri"/>
          <w:b/>
          <w:bCs/>
          <w:i/>
          <w:iCs/>
          <w:sz w:val="20"/>
          <w:szCs w:val="20"/>
        </w:rPr>
        <w:t>Reason: To ensure amenity of the neighbourhood is maintained.</w:t>
      </w:r>
    </w:p>
    <w:p w14:paraId="5402B9F1" w14:textId="77777777" w:rsidR="00FA097C" w:rsidRPr="00FA097C" w:rsidRDefault="00FA097C" w:rsidP="00961B57">
      <w:pPr>
        <w:tabs>
          <w:tab w:val="left" w:pos="1418"/>
          <w:tab w:val="left" w:pos="1985"/>
          <w:tab w:val="left" w:pos="6480"/>
          <w:tab w:val="left" w:pos="8280"/>
          <w:tab w:val="left" w:pos="9360"/>
        </w:tabs>
        <w:spacing w:after="0" w:line="22" w:lineRule="atLeast"/>
        <w:ind w:left="1985" w:hanging="1276"/>
        <w:jc w:val="both"/>
        <w:rPr>
          <w:rFonts w:ascii="Calibri" w:eastAsia="Times New Roman" w:hAnsi="Calibri" w:cs="Calibri"/>
          <w:b/>
          <w:sz w:val="20"/>
          <w:szCs w:val="20"/>
        </w:rPr>
      </w:pPr>
    </w:p>
    <w:p w14:paraId="097A0F99" w14:textId="77777777" w:rsidR="00121492" w:rsidRPr="00121492" w:rsidRDefault="00121492" w:rsidP="00121492">
      <w:pPr>
        <w:tabs>
          <w:tab w:val="left" w:pos="1418"/>
          <w:tab w:val="left" w:pos="6480"/>
          <w:tab w:val="left" w:pos="8280"/>
          <w:tab w:val="left" w:pos="9360"/>
        </w:tabs>
        <w:spacing w:after="0" w:line="240" w:lineRule="auto"/>
        <w:ind w:left="1418" w:hanging="709"/>
        <w:jc w:val="both"/>
        <w:rPr>
          <w:rFonts w:ascii="Calibri" w:eastAsia="Times New Roman" w:hAnsi="Calibri" w:cs="Calibri"/>
          <w:sz w:val="20"/>
          <w:szCs w:val="20"/>
        </w:rPr>
      </w:pPr>
      <w:r w:rsidRPr="00121492">
        <w:rPr>
          <w:rFonts w:ascii="Calibri" w:eastAsia="Times New Roman" w:hAnsi="Calibri" w:cs="Calibri"/>
          <w:b/>
          <w:sz w:val="20"/>
          <w:szCs w:val="20"/>
        </w:rPr>
        <w:t>D6.</w:t>
      </w:r>
      <w:r w:rsidRPr="00121492">
        <w:rPr>
          <w:rFonts w:ascii="Calibri" w:eastAsia="Times New Roman" w:hAnsi="Calibri" w:cs="Calibri"/>
          <w:b/>
          <w:bCs/>
          <w:sz w:val="20"/>
          <w:szCs w:val="20"/>
        </w:rPr>
        <w:tab/>
      </w:r>
      <w:r w:rsidRPr="00121492">
        <w:rPr>
          <w:rFonts w:ascii="Calibri" w:eastAsia="Times New Roman" w:hAnsi="Calibri" w:cs="Calibri"/>
          <w:sz w:val="20"/>
          <w:szCs w:val="20"/>
        </w:rPr>
        <w:t>All excavations and backfilling associated with the erection or demolition of a building must be executed safely and in accordance with appropriate professional standards and must be properly guarded and protected to prevent them from being dangerous to life or property.</w:t>
      </w:r>
    </w:p>
    <w:p w14:paraId="2AB50E5D" w14:textId="77777777" w:rsidR="00121492" w:rsidRPr="00121492" w:rsidRDefault="00121492" w:rsidP="00121492">
      <w:pPr>
        <w:tabs>
          <w:tab w:val="left" w:pos="1418"/>
          <w:tab w:val="left" w:pos="1985"/>
          <w:tab w:val="left" w:pos="6480"/>
          <w:tab w:val="left" w:pos="8280"/>
          <w:tab w:val="left" w:pos="9360"/>
        </w:tabs>
        <w:spacing w:after="0" w:line="240" w:lineRule="auto"/>
        <w:ind w:left="1985" w:hanging="1276"/>
        <w:jc w:val="both"/>
        <w:rPr>
          <w:rFonts w:ascii="Calibri" w:eastAsia="Times New Roman" w:hAnsi="Calibri" w:cs="Calibri"/>
          <w:sz w:val="20"/>
          <w:szCs w:val="20"/>
        </w:rPr>
      </w:pPr>
    </w:p>
    <w:p w14:paraId="7EF4DEF2" w14:textId="77777777" w:rsidR="00121492" w:rsidRPr="00121492" w:rsidRDefault="00121492" w:rsidP="00121492">
      <w:pPr>
        <w:tabs>
          <w:tab w:val="left" w:pos="1418"/>
          <w:tab w:val="left" w:pos="1985"/>
          <w:tab w:val="left" w:pos="6480"/>
          <w:tab w:val="left" w:pos="8280"/>
          <w:tab w:val="left" w:pos="9360"/>
        </w:tabs>
        <w:autoSpaceDE w:val="0"/>
        <w:autoSpaceDN w:val="0"/>
        <w:adjustRightInd w:val="0"/>
        <w:spacing w:after="0" w:line="240" w:lineRule="auto"/>
        <w:ind w:left="851" w:firstLine="549"/>
        <w:jc w:val="both"/>
        <w:rPr>
          <w:rFonts w:ascii="Calibri" w:eastAsia="Times New Roman" w:hAnsi="Calibri" w:cs="Calibri"/>
          <w:bCs/>
          <w:iCs/>
          <w:sz w:val="20"/>
          <w:szCs w:val="20"/>
          <w:lang w:eastAsia="en-AU"/>
        </w:rPr>
      </w:pPr>
      <w:r w:rsidRPr="00121492">
        <w:rPr>
          <w:rFonts w:ascii="Calibri" w:eastAsia="Times New Roman" w:hAnsi="Calibri" w:cs="Calibri"/>
          <w:b/>
          <w:bCs/>
          <w:i/>
          <w:iCs/>
          <w:sz w:val="20"/>
          <w:szCs w:val="20"/>
          <w:lang w:eastAsia="en-AU"/>
        </w:rPr>
        <w:t>Reason: To ensure compliance.</w:t>
      </w:r>
    </w:p>
    <w:p w14:paraId="1319EFF7" w14:textId="77777777" w:rsidR="00121492" w:rsidRPr="00121492" w:rsidRDefault="00121492" w:rsidP="00121492">
      <w:pPr>
        <w:tabs>
          <w:tab w:val="left" w:pos="720"/>
          <w:tab w:val="left" w:pos="1418"/>
          <w:tab w:val="left" w:pos="1985"/>
          <w:tab w:val="left" w:pos="2160"/>
          <w:tab w:val="left" w:pos="6480"/>
          <w:tab w:val="left" w:pos="8280"/>
          <w:tab w:val="left" w:pos="9360"/>
        </w:tabs>
        <w:spacing w:after="0" w:line="240" w:lineRule="auto"/>
        <w:ind w:left="1440" w:hanging="731"/>
        <w:jc w:val="both"/>
        <w:rPr>
          <w:rFonts w:ascii="Calibri" w:eastAsia="Times New Roman" w:hAnsi="Calibri" w:cs="Calibri"/>
          <w:b/>
          <w:bCs/>
          <w:spacing w:val="-2"/>
          <w:sz w:val="20"/>
          <w:szCs w:val="20"/>
        </w:rPr>
      </w:pPr>
    </w:p>
    <w:p w14:paraId="6517888E" w14:textId="52E3BDF8" w:rsidR="00121492" w:rsidRPr="00121492" w:rsidRDefault="00121492" w:rsidP="00121492">
      <w:pPr>
        <w:tabs>
          <w:tab w:val="left" w:pos="720"/>
          <w:tab w:val="left" w:pos="1418"/>
          <w:tab w:val="left" w:pos="1985"/>
          <w:tab w:val="left" w:pos="6480"/>
          <w:tab w:val="left" w:pos="8280"/>
          <w:tab w:val="left" w:pos="9360"/>
        </w:tabs>
        <w:spacing w:after="0" w:line="240" w:lineRule="auto"/>
        <w:ind w:left="1440" w:hanging="731"/>
        <w:jc w:val="both"/>
        <w:rPr>
          <w:rFonts w:ascii="Calibri" w:eastAsia="Times New Roman" w:hAnsi="Calibri" w:cs="Calibri"/>
          <w:sz w:val="20"/>
          <w:szCs w:val="20"/>
        </w:rPr>
      </w:pPr>
      <w:r w:rsidRPr="00121492">
        <w:rPr>
          <w:rFonts w:ascii="Calibri" w:eastAsia="Times New Roman" w:hAnsi="Calibri" w:cs="Calibri"/>
          <w:b/>
          <w:sz w:val="20"/>
          <w:szCs w:val="20"/>
        </w:rPr>
        <w:t>D</w:t>
      </w:r>
      <w:r w:rsidR="00F7159A">
        <w:rPr>
          <w:rFonts w:ascii="Calibri" w:eastAsia="Times New Roman" w:hAnsi="Calibri" w:cs="Calibri"/>
          <w:b/>
          <w:sz w:val="20"/>
          <w:szCs w:val="20"/>
        </w:rPr>
        <w:t>7</w:t>
      </w:r>
      <w:r w:rsidRPr="00121492">
        <w:rPr>
          <w:rFonts w:ascii="Calibri" w:eastAsia="Times New Roman" w:hAnsi="Calibri" w:cs="Calibri"/>
          <w:b/>
          <w:bCs/>
          <w:sz w:val="20"/>
          <w:szCs w:val="20"/>
        </w:rPr>
        <w:t>.</w:t>
      </w:r>
      <w:r w:rsidRPr="00121492">
        <w:rPr>
          <w:rFonts w:ascii="Calibri" w:eastAsia="Times New Roman" w:hAnsi="Calibri" w:cs="Calibri"/>
          <w:b/>
          <w:sz w:val="20"/>
          <w:szCs w:val="20"/>
        </w:rPr>
        <w:tab/>
      </w:r>
      <w:r w:rsidRPr="00121492">
        <w:rPr>
          <w:rFonts w:ascii="Calibri" w:eastAsia="Times New Roman" w:hAnsi="Calibri" w:cs="Calibri"/>
          <w:sz w:val="20"/>
          <w:szCs w:val="20"/>
        </w:rPr>
        <w:t>If the work involved in the construction or installation of a building:</w:t>
      </w:r>
    </w:p>
    <w:p w14:paraId="52DEA7C5" w14:textId="77777777" w:rsidR="00121492" w:rsidRPr="00121492" w:rsidRDefault="00121492" w:rsidP="00121492">
      <w:pPr>
        <w:numPr>
          <w:ilvl w:val="0"/>
          <w:numId w:val="27"/>
        </w:numPr>
        <w:tabs>
          <w:tab w:val="left" w:pos="2127"/>
        </w:tabs>
        <w:spacing w:after="0" w:line="240" w:lineRule="auto"/>
        <w:ind w:left="2127" w:hanging="709"/>
        <w:jc w:val="both"/>
        <w:rPr>
          <w:rFonts w:ascii="Calibri" w:eastAsia="Times New Roman" w:hAnsi="Calibri" w:cs="Calibri"/>
          <w:sz w:val="20"/>
          <w:szCs w:val="20"/>
        </w:rPr>
      </w:pPr>
      <w:r w:rsidRPr="00121492">
        <w:rPr>
          <w:rFonts w:ascii="Calibri" w:eastAsia="Times New Roman" w:hAnsi="Calibri" w:cs="Calibri"/>
          <w:sz w:val="20"/>
          <w:szCs w:val="20"/>
        </w:rPr>
        <w:t>is likely to cause pedestrian or vehicular traffic in a public place to be obstructed or rendered inconvenient, or</w:t>
      </w:r>
    </w:p>
    <w:p w14:paraId="42D717E5" w14:textId="77777777" w:rsidR="00121492" w:rsidRPr="00121492" w:rsidRDefault="00121492" w:rsidP="00121492">
      <w:pPr>
        <w:numPr>
          <w:ilvl w:val="0"/>
          <w:numId w:val="27"/>
        </w:numPr>
        <w:tabs>
          <w:tab w:val="left" w:pos="709"/>
          <w:tab w:val="left" w:pos="1418"/>
          <w:tab w:val="left" w:pos="2127"/>
          <w:tab w:val="left" w:pos="2835"/>
          <w:tab w:val="left" w:pos="6480"/>
          <w:tab w:val="left" w:pos="8280"/>
          <w:tab w:val="left" w:pos="9360"/>
        </w:tabs>
        <w:spacing w:after="0" w:line="240" w:lineRule="auto"/>
        <w:ind w:left="2127" w:hanging="709"/>
        <w:jc w:val="both"/>
        <w:rPr>
          <w:rFonts w:ascii="Calibri" w:eastAsia="Times New Roman" w:hAnsi="Calibri" w:cs="Calibri"/>
          <w:sz w:val="20"/>
          <w:szCs w:val="20"/>
        </w:rPr>
      </w:pPr>
      <w:r w:rsidRPr="00121492">
        <w:rPr>
          <w:rFonts w:ascii="Calibri" w:eastAsia="Times New Roman" w:hAnsi="Calibri" w:cs="Calibri"/>
          <w:sz w:val="20"/>
          <w:szCs w:val="20"/>
        </w:rPr>
        <w:t xml:space="preserve">building involves the enclosure of a public </w:t>
      </w:r>
      <w:proofErr w:type="gramStart"/>
      <w:r w:rsidRPr="00121492">
        <w:rPr>
          <w:rFonts w:ascii="Calibri" w:eastAsia="Times New Roman" w:hAnsi="Calibri" w:cs="Calibri"/>
          <w:sz w:val="20"/>
          <w:szCs w:val="20"/>
        </w:rPr>
        <w:t>place,</w:t>
      </w:r>
      <w:proofErr w:type="gramEnd"/>
      <w:r w:rsidRPr="00121492">
        <w:rPr>
          <w:rFonts w:ascii="Calibri" w:eastAsia="Times New Roman" w:hAnsi="Calibri" w:cs="Calibri"/>
          <w:sz w:val="20"/>
          <w:szCs w:val="20"/>
        </w:rPr>
        <w:t xml:space="preserve"> a hoarding or fence must be erected between the work site and the public place. If necessary, an awning is to be erected, sufficient to prevent any substance from, or in connection with, the work falling into the public place. The work site must be kept lit between sunset and sunrise if it is likely to be hazardous to persons in the public place. Any such hoarding, fence or awning is to be removed when the work has been completed.</w:t>
      </w:r>
    </w:p>
    <w:p w14:paraId="50BC722C" w14:textId="77777777" w:rsidR="00121492" w:rsidRPr="00121492" w:rsidRDefault="00121492" w:rsidP="00121492">
      <w:pPr>
        <w:tabs>
          <w:tab w:val="left" w:pos="709"/>
          <w:tab w:val="left" w:pos="1418"/>
          <w:tab w:val="left" w:pos="1985"/>
          <w:tab w:val="left" w:pos="2127"/>
          <w:tab w:val="left" w:pos="2160"/>
          <w:tab w:val="left" w:pos="2835"/>
          <w:tab w:val="left" w:pos="6480"/>
          <w:tab w:val="left" w:pos="8280"/>
          <w:tab w:val="left" w:pos="9360"/>
        </w:tabs>
        <w:spacing w:after="0" w:line="240" w:lineRule="auto"/>
        <w:ind w:left="1985" w:hanging="1276"/>
        <w:jc w:val="both"/>
        <w:rPr>
          <w:rFonts w:ascii="Calibri" w:eastAsia="Times New Roman" w:hAnsi="Calibri" w:cs="Calibri"/>
          <w:sz w:val="20"/>
          <w:szCs w:val="20"/>
        </w:rPr>
      </w:pPr>
    </w:p>
    <w:p w14:paraId="6874F4D9" w14:textId="77777777" w:rsidR="00121492" w:rsidRPr="00121492" w:rsidRDefault="00121492" w:rsidP="00121492">
      <w:pPr>
        <w:tabs>
          <w:tab w:val="left" w:pos="709"/>
          <w:tab w:val="left" w:pos="1418"/>
          <w:tab w:val="left" w:pos="1985"/>
          <w:tab w:val="left" w:pos="2127"/>
          <w:tab w:val="left" w:pos="2835"/>
          <w:tab w:val="left" w:pos="6480"/>
          <w:tab w:val="left" w:pos="8280"/>
          <w:tab w:val="left" w:pos="9360"/>
        </w:tabs>
        <w:spacing w:after="0" w:line="240" w:lineRule="auto"/>
        <w:jc w:val="both"/>
        <w:rPr>
          <w:rFonts w:ascii="Calibri" w:eastAsia="Times New Roman" w:hAnsi="Calibri" w:cs="Calibri"/>
          <w:sz w:val="20"/>
          <w:szCs w:val="20"/>
        </w:rPr>
      </w:pPr>
      <w:r w:rsidRPr="00121492">
        <w:rPr>
          <w:rFonts w:ascii="Calibri" w:eastAsia="Times New Roman" w:hAnsi="Calibri" w:cs="Calibri"/>
          <w:b/>
          <w:i/>
          <w:sz w:val="20"/>
          <w:szCs w:val="20"/>
        </w:rPr>
        <w:tab/>
      </w:r>
      <w:r w:rsidRPr="00121492">
        <w:rPr>
          <w:rFonts w:ascii="Calibri" w:eastAsia="Times New Roman" w:hAnsi="Calibri" w:cs="Calibri"/>
          <w:b/>
          <w:i/>
          <w:sz w:val="20"/>
          <w:szCs w:val="20"/>
        </w:rPr>
        <w:tab/>
        <w:t>Reason: To ensure site safety.</w:t>
      </w:r>
    </w:p>
    <w:p w14:paraId="7A7A806B" w14:textId="77777777" w:rsidR="00F7159A"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lang w:val="en-US"/>
        </w:rPr>
      </w:pPr>
    </w:p>
    <w:p w14:paraId="30C5C78E" w14:textId="0950C3F7" w:rsidR="00CD2AE4" w:rsidRPr="00CD2AE4"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r>
        <w:rPr>
          <w:rFonts w:ascii="Calibri" w:eastAsia="Calibri" w:hAnsi="Calibri" w:cs="Calibri"/>
          <w:b/>
          <w:sz w:val="20"/>
          <w:szCs w:val="20"/>
          <w:lang w:val="en-US"/>
        </w:rPr>
        <w:t>D8</w:t>
      </w:r>
      <w:r w:rsidR="00CD2AE4" w:rsidRPr="00CD2AE4">
        <w:rPr>
          <w:rFonts w:ascii="Calibri" w:eastAsia="Calibri" w:hAnsi="Calibri" w:cs="Calibri"/>
          <w:b/>
          <w:sz w:val="20"/>
          <w:szCs w:val="20"/>
          <w:lang w:val="en-US"/>
        </w:rPr>
        <w:t>.</w:t>
      </w:r>
      <w:r w:rsidR="00CD2AE4" w:rsidRPr="00CD2AE4">
        <w:rPr>
          <w:rFonts w:ascii="Calibri" w:eastAsia="Calibri" w:hAnsi="Calibri" w:cs="Calibri"/>
          <w:b/>
          <w:sz w:val="20"/>
          <w:szCs w:val="20"/>
          <w:lang w:val="en-US"/>
        </w:rPr>
        <w:tab/>
      </w:r>
      <w:r w:rsidR="00CD2AE4" w:rsidRPr="00CD2AE4">
        <w:rPr>
          <w:rFonts w:ascii="Calibri" w:eastAsia="Calibri" w:hAnsi="Calibri" w:cs="Calibri"/>
          <w:sz w:val="20"/>
          <w:szCs w:val="20"/>
          <w:lang w:val="en-US"/>
        </w:rPr>
        <w:t xml:space="preserve">The Applicant must: </w:t>
      </w:r>
    </w:p>
    <w:p w14:paraId="2E855C2B" w14:textId="77777777" w:rsidR="00CD2AE4" w:rsidRPr="00CD2AE4"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p>
    <w:p w14:paraId="4D2D9F55" w14:textId="77777777" w:rsidR="00CD2AE4" w:rsidRPr="000C207E" w:rsidRDefault="00CD2AE4" w:rsidP="00961B57">
      <w:pPr>
        <w:numPr>
          <w:ilvl w:val="0"/>
          <w:numId w:val="21"/>
        </w:numPr>
        <w:tabs>
          <w:tab w:val="left" w:pos="1418"/>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CD2AE4">
        <w:rPr>
          <w:rFonts w:ascii="Calibri" w:eastAsia="Calibri" w:hAnsi="Calibri" w:cs="Calibri"/>
          <w:sz w:val="20"/>
          <w:szCs w:val="20"/>
          <w:lang w:val="en-US"/>
        </w:rPr>
        <w:t xml:space="preserve">minimise the noise generated by any construction, upgrading or decommissioning activities on site in </w:t>
      </w:r>
      <w:r w:rsidRPr="000C207E">
        <w:rPr>
          <w:rFonts w:ascii="Calibri" w:eastAsia="Calibri" w:hAnsi="Calibri" w:cs="Calibri"/>
          <w:sz w:val="20"/>
          <w:szCs w:val="20"/>
          <w:lang w:val="en-US"/>
        </w:rPr>
        <w:t xml:space="preserve">accordance with the best practice requirements outlined in the Interim Construction Noise Guideline (DECC, 2009), or its latest </w:t>
      </w:r>
      <w:proofErr w:type="gramStart"/>
      <w:r w:rsidRPr="000C207E">
        <w:rPr>
          <w:rFonts w:ascii="Calibri" w:eastAsia="Calibri" w:hAnsi="Calibri" w:cs="Calibri"/>
          <w:sz w:val="20"/>
          <w:szCs w:val="20"/>
          <w:lang w:val="en-US"/>
        </w:rPr>
        <w:t>version;</w:t>
      </w:r>
      <w:proofErr w:type="gramEnd"/>
    </w:p>
    <w:p w14:paraId="6A46652E" w14:textId="6A3E55AE" w:rsidR="00CD2AE4" w:rsidRPr="000C207E" w:rsidRDefault="00CD2AE4" w:rsidP="00961B57">
      <w:pPr>
        <w:numPr>
          <w:ilvl w:val="0"/>
          <w:numId w:val="21"/>
        </w:numPr>
        <w:tabs>
          <w:tab w:val="left" w:pos="1418"/>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0C207E">
        <w:rPr>
          <w:rFonts w:ascii="Calibri" w:eastAsia="Calibri" w:hAnsi="Calibri" w:cs="Calibri"/>
          <w:sz w:val="20"/>
          <w:szCs w:val="20"/>
          <w:lang w:val="en-US"/>
        </w:rPr>
        <w:lastRenderedPageBreak/>
        <w:t xml:space="preserve">implement all recommended noise mitigation measures outlined in the Noise Assessment, prepared by Muller Acoustic Consulting, dated </w:t>
      </w:r>
      <w:r w:rsidR="000C207E" w:rsidRPr="000C207E">
        <w:rPr>
          <w:rFonts w:ascii="Calibri" w:eastAsia="Calibri" w:hAnsi="Calibri" w:cs="Calibri"/>
          <w:sz w:val="20"/>
          <w:szCs w:val="20"/>
          <w:lang w:val="en-US"/>
        </w:rPr>
        <w:t>25 October 2023, Ref: MAC180781-22RP1V2</w:t>
      </w:r>
      <w:r w:rsidRPr="000C207E">
        <w:rPr>
          <w:rFonts w:ascii="Calibri" w:eastAsia="Calibri" w:hAnsi="Calibri" w:cs="Calibri"/>
          <w:sz w:val="20"/>
          <w:szCs w:val="20"/>
          <w:lang w:val="en-US"/>
        </w:rPr>
        <w:t>; and</w:t>
      </w:r>
    </w:p>
    <w:p w14:paraId="29A485BB" w14:textId="77777777" w:rsidR="00CD2AE4" w:rsidRPr="000C207E" w:rsidRDefault="00CD2AE4" w:rsidP="00961B57">
      <w:pPr>
        <w:numPr>
          <w:ilvl w:val="0"/>
          <w:numId w:val="21"/>
        </w:numPr>
        <w:tabs>
          <w:tab w:val="left" w:pos="1418"/>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0C207E">
        <w:rPr>
          <w:rFonts w:ascii="Calibri" w:eastAsia="Calibri" w:hAnsi="Calibri" w:cs="Calibri"/>
          <w:sz w:val="20"/>
          <w:szCs w:val="20"/>
          <w:lang w:val="en-US"/>
        </w:rPr>
        <w:t xml:space="preserve">ensure that the duration of mechanical ramming of steel piles into the ground is limited to no more than 22 consecutive days and no more than a total of 30 days. </w:t>
      </w:r>
    </w:p>
    <w:p w14:paraId="27AB1F9E" w14:textId="77777777" w:rsidR="00CD2AE4" w:rsidRPr="00CD2AE4"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highlight w:val="yellow"/>
          <w:lang w:val="en-US"/>
        </w:rPr>
      </w:pPr>
    </w:p>
    <w:p w14:paraId="6AE8AB37" w14:textId="77777777" w:rsidR="00CD2AE4" w:rsidRPr="00CD2AE4"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i/>
          <w:sz w:val="20"/>
          <w:szCs w:val="20"/>
          <w:lang w:val="en-US"/>
        </w:rPr>
      </w:pPr>
      <w:r w:rsidRPr="00CD2AE4">
        <w:rPr>
          <w:rFonts w:ascii="Calibri" w:eastAsia="Calibri" w:hAnsi="Calibri" w:cs="Calibri"/>
          <w:b/>
          <w:sz w:val="20"/>
          <w:szCs w:val="20"/>
          <w:lang w:val="en-US"/>
        </w:rPr>
        <w:tab/>
      </w:r>
      <w:r w:rsidRPr="00CD2AE4">
        <w:rPr>
          <w:rFonts w:ascii="Calibri" w:eastAsia="Calibri" w:hAnsi="Calibri" w:cs="Calibri"/>
          <w:b/>
          <w:i/>
          <w:sz w:val="20"/>
          <w:szCs w:val="20"/>
          <w:lang w:val="en-US"/>
        </w:rPr>
        <w:t xml:space="preserve">Reason: To ensure compliance with the NSW EPA’s Interim Construction Noise Guideline and Noise Assessment. </w:t>
      </w:r>
    </w:p>
    <w:p w14:paraId="7AFD4D5F" w14:textId="77777777" w:rsidR="00CD2AE4" w:rsidRPr="00CD2AE4" w:rsidRDefault="00CD2AE4" w:rsidP="00961B57">
      <w:pPr>
        <w:tabs>
          <w:tab w:val="left" w:pos="1418"/>
          <w:tab w:val="left" w:pos="1985"/>
          <w:tab w:val="left" w:pos="6480"/>
          <w:tab w:val="left" w:pos="8280"/>
          <w:tab w:val="left" w:pos="9360"/>
        </w:tabs>
        <w:spacing w:after="0" w:line="22" w:lineRule="atLeast"/>
        <w:jc w:val="both"/>
        <w:rPr>
          <w:rFonts w:ascii="Calibri" w:eastAsia="Times New Roman" w:hAnsi="Calibri" w:cs="Calibri"/>
          <w:b/>
          <w:spacing w:val="-2"/>
          <w:sz w:val="20"/>
          <w:szCs w:val="20"/>
          <w:lang w:val="en-US" w:eastAsia="en-AU"/>
        </w:rPr>
      </w:pPr>
    </w:p>
    <w:p w14:paraId="5D7B5A8C" w14:textId="0094EF47" w:rsidR="00CD2AE4" w:rsidRPr="00CD2AE4"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r>
        <w:rPr>
          <w:rFonts w:ascii="Calibri" w:eastAsia="Calibri" w:hAnsi="Calibri" w:cs="Calibri"/>
          <w:b/>
          <w:sz w:val="20"/>
          <w:szCs w:val="20"/>
          <w:lang w:val="en-US"/>
        </w:rPr>
        <w:t>D9</w:t>
      </w:r>
      <w:r w:rsidR="00CD2AE4" w:rsidRPr="00CD2AE4">
        <w:rPr>
          <w:rFonts w:ascii="Calibri" w:eastAsia="Calibri" w:hAnsi="Calibri" w:cs="Calibri"/>
          <w:b/>
          <w:sz w:val="20"/>
          <w:szCs w:val="20"/>
          <w:lang w:val="en-US"/>
        </w:rPr>
        <w:t>.</w:t>
      </w:r>
      <w:r w:rsidR="00CD2AE4" w:rsidRPr="00CD2AE4">
        <w:rPr>
          <w:rFonts w:ascii="Calibri" w:eastAsia="Calibri" w:hAnsi="Calibri" w:cs="Calibri"/>
          <w:b/>
          <w:sz w:val="20"/>
          <w:szCs w:val="20"/>
          <w:lang w:val="en-US"/>
        </w:rPr>
        <w:tab/>
      </w:r>
      <w:r w:rsidR="00CD2AE4" w:rsidRPr="00CD2AE4">
        <w:rPr>
          <w:rFonts w:ascii="Calibri" w:eastAsia="Calibri" w:hAnsi="Calibri" w:cs="Calibri"/>
          <w:sz w:val="20"/>
          <w:szCs w:val="20"/>
          <w:lang w:val="en-US"/>
        </w:rPr>
        <w:t>Temporary</w:t>
      </w:r>
      <w:r w:rsidR="00CD2AE4" w:rsidRPr="00CD2AE4">
        <w:rPr>
          <w:rFonts w:ascii="Calibri" w:eastAsia="Calibri" w:hAnsi="Calibri" w:cs="Calibri"/>
          <w:b/>
          <w:sz w:val="20"/>
          <w:szCs w:val="20"/>
          <w:lang w:val="en-US"/>
        </w:rPr>
        <w:t xml:space="preserve"> </w:t>
      </w:r>
      <w:r w:rsidR="00CD2AE4" w:rsidRPr="00CD2AE4">
        <w:rPr>
          <w:rFonts w:ascii="Calibri" w:eastAsia="Calibri" w:hAnsi="Calibri" w:cs="Calibri"/>
          <w:sz w:val="20"/>
          <w:szCs w:val="20"/>
          <w:lang w:val="en-US"/>
        </w:rPr>
        <w:t xml:space="preserve">parking areas are to be provided within the development site during extent of construction works. The temporary parking area is to provide a minimum of forty (40) vehicles. Such being set out generally in accordance with the details indicated on the submitted plans, except as otherwise provided by the conditions of this consent. </w:t>
      </w:r>
    </w:p>
    <w:p w14:paraId="604D857F" w14:textId="77777777" w:rsidR="00CD2AE4" w:rsidRPr="00CD2AE4"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p>
    <w:p w14:paraId="190754C5" w14:textId="77777777" w:rsidR="00CD2AE4" w:rsidRPr="00CD2AE4"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r w:rsidRPr="00CD2AE4">
        <w:rPr>
          <w:rFonts w:ascii="Calibri" w:eastAsia="Calibri" w:hAnsi="Calibri" w:cs="Calibri"/>
          <w:sz w:val="20"/>
          <w:szCs w:val="20"/>
          <w:lang w:val="en-US"/>
        </w:rPr>
        <w:tab/>
        <w:t xml:space="preserve">All temporary parking spaces are to comply with </w:t>
      </w:r>
      <w:r w:rsidRPr="00CD2AE4">
        <w:rPr>
          <w:rFonts w:ascii="Calibri" w:eastAsia="Calibri" w:hAnsi="Calibri" w:cs="Calibri"/>
          <w:i/>
          <w:iCs/>
          <w:sz w:val="20"/>
          <w:szCs w:val="20"/>
          <w:lang w:val="en-US"/>
        </w:rPr>
        <w:t xml:space="preserve">AS 2890 Off Street Parking </w:t>
      </w:r>
      <w:r w:rsidRPr="00CD2AE4">
        <w:rPr>
          <w:rFonts w:ascii="Calibri" w:eastAsia="Calibri" w:hAnsi="Calibri" w:cs="Calibri"/>
          <w:sz w:val="20"/>
          <w:szCs w:val="20"/>
          <w:lang w:val="en-US"/>
        </w:rPr>
        <w:t xml:space="preserve">for parking space dimensions. Such being set out generally in accordance with the details indicated on the submitted plans, except as otherwise provided by the conditions of this consent. </w:t>
      </w:r>
    </w:p>
    <w:p w14:paraId="494BD82A" w14:textId="77777777" w:rsidR="00CD2AE4" w:rsidRPr="00CD2AE4" w:rsidRDefault="00CD2AE4" w:rsidP="00961B57">
      <w:pPr>
        <w:tabs>
          <w:tab w:val="left" w:pos="1418"/>
          <w:tab w:val="left" w:pos="1985"/>
          <w:tab w:val="left" w:pos="6480"/>
          <w:tab w:val="left" w:pos="8280"/>
          <w:tab w:val="left" w:pos="9360"/>
        </w:tabs>
        <w:spacing w:after="0" w:line="22" w:lineRule="atLeast"/>
        <w:jc w:val="both"/>
        <w:rPr>
          <w:rFonts w:ascii="Calibri" w:eastAsia="Calibri" w:hAnsi="Calibri" w:cs="Calibri"/>
          <w:sz w:val="20"/>
          <w:szCs w:val="20"/>
          <w:lang w:val="en-US"/>
        </w:rPr>
      </w:pPr>
    </w:p>
    <w:p w14:paraId="7DB0B1D9" w14:textId="77777777" w:rsidR="00CD2AE4" w:rsidRPr="00CD2AE4" w:rsidRDefault="00CD2AE4" w:rsidP="00961B57">
      <w:pPr>
        <w:tabs>
          <w:tab w:val="left" w:pos="1418"/>
          <w:tab w:val="left" w:pos="1985"/>
          <w:tab w:val="left" w:pos="6480"/>
          <w:tab w:val="left" w:pos="8280"/>
          <w:tab w:val="left" w:pos="9360"/>
        </w:tabs>
        <w:spacing w:after="0" w:line="22" w:lineRule="atLeast"/>
        <w:jc w:val="both"/>
        <w:rPr>
          <w:rFonts w:ascii="Calibri" w:eastAsia="Calibri" w:hAnsi="Calibri" w:cs="Calibri"/>
          <w:sz w:val="20"/>
          <w:szCs w:val="20"/>
          <w:lang w:val="en-US"/>
        </w:rPr>
      </w:pPr>
      <w:r w:rsidRPr="00CD2AE4">
        <w:rPr>
          <w:rFonts w:ascii="Calibri" w:eastAsia="Calibri" w:hAnsi="Calibri" w:cs="Calibri"/>
          <w:b/>
          <w:i/>
          <w:sz w:val="20"/>
          <w:szCs w:val="20"/>
          <w:lang w:val="en-US"/>
        </w:rPr>
        <w:tab/>
        <w:t>Reason: To ensure compliance with Council’s requirements.</w:t>
      </w:r>
    </w:p>
    <w:p w14:paraId="7EA3D5ED" w14:textId="77777777" w:rsidR="00CD2AE4" w:rsidRPr="00CD2AE4" w:rsidRDefault="00CD2AE4"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lang w:val="en-US"/>
        </w:rPr>
      </w:pPr>
    </w:p>
    <w:p w14:paraId="6E52EE4A" w14:textId="5E68E8AC" w:rsidR="00CD2AE4" w:rsidRPr="00CD2AE4" w:rsidRDefault="00F7159A" w:rsidP="00961B57">
      <w:pPr>
        <w:tabs>
          <w:tab w:val="left" w:pos="709"/>
          <w:tab w:val="left" w:pos="1418"/>
          <w:tab w:val="left" w:pos="1701"/>
          <w:tab w:val="left" w:pos="2127"/>
          <w:tab w:val="left" w:pos="2835"/>
          <w:tab w:val="left" w:pos="3544"/>
        </w:tabs>
        <w:spacing w:after="0" w:line="22" w:lineRule="atLeast"/>
        <w:ind w:left="1418" w:hanging="709"/>
        <w:jc w:val="both"/>
        <w:rPr>
          <w:rFonts w:ascii="Calibri" w:eastAsia="Calibri" w:hAnsi="Calibri" w:cs="Calibri"/>
          <w:sz w:val="20"/>
        </w:rPr>
      </w:pPr>
      <w:r>
        <w:rPr>
          <w:rFonts w:ascii="Calibri" w:eastAsia="Calibri" w:hAnsi="Calibri" w:cs="Calibri"/>
          <w:b/>
          <w:sz w:val="20"/>
        </w:rPr>
        <w:t>D10</w:t>
      </w:r>
      <w:r w:rsidR="00CD2AE4" w:rsidRPr="00CD2AE4">
        <w:rPr>
          <w:rFonts w:ascii="Calibri" w:eastAsia="Calibri" w:hAnsi="Calibri" w:cs="Calibri"/>
          <w:b/>
          <w:sz w:val="20"/>
        </w:rPr>
        <w:t>.</w:t>
      </w:r>
      <w:r w:rsidR="00CD2AE4" w:rsidRPr="00CD2AE4">
        <w:rPr>
          <w:rFonts w:ascii="Calibri" w:eastAsia="Calibri" w:hAnsi="Calibri" w:cs="Calibri"/>
          <w:b/>
          <w:bCs/>
          <w:sz w:val="20"/>
        </w:rPr>
        <w:tab/>
      </w:r>
      <w:r w:rsidR="00CD2AE4" w:rsidRPr="00CD2AE4">
        <w:rPr>
          <w:rFonts w:ascii="Calibri" w:eastAsia="Calibri" w:hAnsi="Calibri" w:cs="Calibri"/>
          <w:bCs/>
          <w:sz w:val="20"/>
        </w:rPr>
        <w:t xml:space="preserve">Construction Traffic </w:t>
      </w:r>
      <w:r w:rsidR="00CD2AE4" w:rsidRPr="00CD2AE4">
        <w:rPr>
          <w:rFonts w:ascii="Calibri" w:eastAsia="Calibri" w:hAnsi="Calibri" w:cs="Calibri"/>
          <w:sz w:val="20"/>
        </w:rPr>
        <w:t>is to be limited to a maximum of:</w:t>
      </w:r>
    </w:p>
    <w:p w14:paraId="7E8C7D32" w14:textId="77777777" w:rsidR="00CD2AE4" w:rsidRPr="00CD2AE4" w:rsidRDefault="00CD2AE4" w:rsidP="00497CDD">
      <w:pPr>
        <w:numPr>
          <w:ilvl w:val="0"/>
          <w:numId w:val="39"/>
        </w:numPr>
        <w:tabs>
          <w:tab w:val="left" w:pos="1985"/>
        </w:tabs>
        <w:spacing w:after="0" w:line="22" w:lineRule="atLeast"/>
        <w:ind w:left="1985" w:hanging="425"/>
        <w:contextualSpacing/>
        <w:jc w:val="both"/>
        <w:rPr>
          <w:rFonts w:ascii="Calibri" w:eastAsia="Calibri" w:hAnsi="Calibri" w:cs="Calibri"/>
          <w:sz w:val="20"/>
        </w:rPr>
      </w:pPr>
      <w:r w:rsidRPr="00CD2AE4">
        <w:rPr>
          <w:rFonts w:ascii="Calibri" w:eastAsia="Calibri" w:hAnsi="Calibri" w:cs="Calibri"/>
          <w:sz w:val="20"/>
        </w:rPr>
        <w:t xml:space="preserve">65 heavy truck movements (B-Double Trucks) over the course of the construction </w:t>
      </w:r>
      <w:proofErr w:type="gramStart"/>
      <w:r w:rsidRPr="00CD2AE4">
        <w:rPr>
          <w:rFonts w:ascii="Calibri" w:eastAsia="Calibri" w:hAnsi="Calibri" w:cs="Calibri"/>
          <w:sz w:val="20"/>
        </w:rPr>
        <w:t>period;</w:t>
      </w:r>
      <w:proofErr w:type="gramEnd"/>
    </w:p>
    <w:p w14:paraId="6EABF227" w14:textId="77777777" w:rsidR="00CD2AE4" w:rsidRPr="00CD2AE4" w:rsidRDefault="00CD2AE4" w:rsidP="00497CDD">
      <w:pPr>
        <w:numPr>
          <w:ilvl w:val="0"/>
          <w:numId w:val="39"/>
        </w:numPr>
        <w:spacing w:after="0" w:line="22" w:lineRule="atLeast"/>
        <w:ind w:left="1985" w:hanging="425"/>
        <w:contextualSpacing/>
        <w:jc w:val="both"/>
        <w:rPr>
          <w:rFonts w:ascii="Calibri" w:eastAsia="Calibri" w:hAnsi="Calibri" w:cs="Calibri"/>
          <w:sz w:val="20"/>
        </w:rPr>
      </w:pPr>
      <w:r w:rsidRPr="00CD2AE4">
        <w:rPr>
          <w:rFonts w:ascii="Calibri" w:eastAsia="Calibri" w:hAnsi="Calibri" w:cs="Calibri"/>
          <w:sz w:val="20"/>
        </w:rPr>
        <w:t>40 light vehicles access the development site per day, (for the transport of construction workers) during the construction period.</w:t>
      </w:r>
    </w:p>
    <w:p w14:paraId="5575C045" w14:textId="77777777" w:rsidR="00CD2AE4" w:rsidRPr="00CD2AE4" w:rsidRDefault="00CD2AE4" w:rsidP="00961B57">
      <w:pPr>
        <w:tabs>
          <w:tab w:val="left" w:pos="1418"/>
        </w:tabs>
        <w:spacing w:after="0" w:line="22" w:lineRule="atLeast"/>
        <w:jc w:val="both"/>
        <w:rPr>
          <w:rFonts w:ascii="Calibri" w:eastAsia="Calibri" w:hAnsi="Calibri" w:cs="Calibri"/>
          <w:sz w:val="20"/>
        </w:rPr>
      </w:pPr>
      <w:r w:rsidRPr="00CD2AE4">
        <w:rPr>
          <w:rFonts w:ascii="Calibri" w:eastAsia="Calibri" w:hAnsi="Calibri" w:cs="Calibri"/>
          <w:sz w:val="20"/>
        </w:rPr>
        <w:tab/>
      </w:r>
    </w:p>
    <w:p w14:paraId="215E0BE2" w14:textId="77777777" w:rsidR="00CD2AE4" w:rsidRPr="00CD2AE4" w:rsidRDefault="00CD2AE4" w:rsidP="00961B57">
      <w:pPr>
        <w:tabs>
          <w:tab w:val="left" w:pos="1418"/>
          <w:tab w:val="left" w:pos="2127"/>
          <w:tab w:val="left" w:pos="2835"/>
        </w:tabs>
        <w:spacing w:after="0" w:line="22" w:lineRule="atLeast"/>
        <w:ind w:left="1418"/>
        <w:jc w:val="both"/>
        <w:rPr>
          <w:rFonts w:ascii="Calibri" w:eastAsia="Calibri" w:hAnsi="Calibri" w:cs="Calibri"/>
          <w:b/>
          <w:bCs/>
          <w:i/>
          <w:sz w:val="20"/>
        </w:rPr>
      </w:pPr>
      <w:r w:rsidRPr="00CD2AE4">
        <w:rPr>
          <w:rFonts w:ascii="Calibri" w:eastAsia="Calibri" w:hAnsi="Calibri" w:cs="Calibri"/>
          <w:b/>
          <w:bCs/>
          <w:i/>
          <w:sz w:val="20"/>
        </w:rPr>
        <w:t>Reason: To ensure construction traffic does not exceed the capacity of the local road network.</w:t>
      </w:r>
    </w:p>
    <w:p w14:paraId="2FFA9766" w14:textId="77777777" w:rsidR="00CD2AE4" w:rsidRPr="00CD2AE4" w:rsidRDefault="00CD2AE4"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lang w:val="en-US"/>
        </w:rPr>
      </w:pPr>
    </w:p>
    <w:p w14:paraId="3B8EE3AB" w14:textId="042F1F66" w:rsidR="00CD2AE4" w:rsidRPr="000C0C9F" w:rsidRDefault="00F7159A" w:rsidP="00961B57">
      <w:pPr>
        <w:tabs>
          <w:tab w:val="left" w:pos="709"/>
          <w:tab w:val="left" w:pos="1418"/>
          <w:tab w:val="left" w:pos="1701"/>
          <w:tab w:val="left" w:pos="2127"/>
          <w:tab w:val="left" w:pos="2835"/>
          <w:tab w:val="left" w:pos="3544"/>
        </w:tabs>
        <w:spacing w:after="0" w:line="22" w:lineRule="atLeast"/>
        <w:ind w:left="1418" w:hanging="709"/>
        <w:jc w:val="both"/>
        <w:rPr>
          <w:rFonts w:ascii="Calibri" w:eastAsia="Calibri" w:hAnsi="Calibri" w:cs="Calibri"/>
          <w:sz w:val="20"/>
        </w:rPr>
      </w:pPr>
      <w:r>
        <w:rPr>
          <w:rFonts w:ascii="Calibri" w:eastAsia="Calibri" w:hAnsi="Calibri" w:cs="Calibri"/>
          <w:b/>
          <w:sz w:val="20"/>
        </w:rPr>
        <w:t>D11</w:t>
      </w:r>
      <w:r w:rsidR="00CD2AE4" w:rsidRPr="000C0C9F">
        <w:rPr>
          <w:rFonts w:ascii="Calibri" w:eastAsia="Calibri" w:hAnsi="Calibri" w:cs="Calibri"/>
          <w:b/>
          <w:sz w:val="20"/>
        </w:rPr>
        <w:t>.</w:t>
      </w:r>
      <w:r w:rsidR="00CD2AE4" w:rsidRPr="000C0C9F">
        <w:rPr>
          <w:rFonts w:ascii="Calibri" w:eastAsia="Calibri" w:hAnsi="Calibri" w:cs="Calibri"/>
          <w:b/>
          <w:bCs/>
          <w:sz w:val="20"/>
        </w:rPr>
        <w:tab/>
      </w:r>
      <w:r w:rsidR="00CD2AE4" w:rsidRPr="000C0C9F">
        <w:rPr>
          <w:rFonts w:ascii="Calibri" w:eastAsia="Calibri" w:hAnsi="Calibri" w:cs="Calibri"/>
          <w:bCs/>
          <w:sz w:val="20"/>
        </w:rPr>
        <w:t xml:space="preserve">Heavy construction traffic </w:t>
      </w:r>
      <w:r w:rsidR="00CD2AE4" w:rsidRPr="000C0C9F">
        <w:rPr>
          <w:rFonts w:ascii="Calibri" w:eastAsia="Calibri" w:hAnsi="Calibri" w:cs="Calibri"/>
          <w:sz w:val="20"/>
        </w:rPr>
        <w:t>is to be limited to delivery hours of 10:00am until 2:00pm.</w:t>
      </w:r>
    </w:p>
    <w:p w14:paraId="73C0F920" w14:textId="77777777" w:rsidR="00CD2AE4" w:rsidRPr="000C0C9F" w:rsidRDefault="00CD2AE4" w:rsidP="00961B57">
      <w:pPr>
        <w:tabs>
          <w:tab w:val="left" w:pos="709"/>
          <w:tab w:val="left" w:pos="1418"/>
          <w:tab w:val="left" w:pos="1701"/>
          <w:tab w:val="left" w:pos="2127"/>
          <w:tab w:val="left" w:pos="2835"/>
          <w:tab w:val="left" w:pos="3544"/>
        </w:tabs>
        <w:spacing w:after="0" w:line="22" w:lineRule="atLeast"/>
        <w:ind w:left="1418" w:hanging="709"/>
        <w:jc w:val="both"/>
        <w:rPr>
          <w:rFonts w:ascii="Calibri" w:eastAsia="Calibri" w:hAnsi="Calibri" w:cs="Calibri"/>
          <w:sz w:val="20"/>
        </w:rPr>
      </w:pPr>
    </w:p>
    <w:p w14:paraId="4D2230F1" w14:textId="2EA0542E" w:rsidR="00CD2AE4" w:rsidRPr="00CD2AE4" w:rsidRDefault="00CD2AE4" w:rsidP="00961B57">
      <w:pPr>
        <w:tabs>
          <w:tab w:val="left" w:pos="709"/>
          <w:tab w:val="left" w:pos="1418"/>
          <w:tab w:val="left" w:pos="1701"/>
          <w:tab w:val="left" w:pos="2127"/>
          <w:tab w:val="left" w:pos="2835"/>
          <w:tab w:val="left" w:pos="3544"/>
        </w:tabs>
        <w:spacing w:after="0" w:line="22" w:lineRule="atLeast"/>
        <w:ind w:left="1418" w:hanging="709"/>
        <w:jc w:val="both"/>
        <w:rPr>
          <w:rFonts w:ascii="Calibri" w:eastAsia="Calibri" w:hAnsi="Calibri" w:cs="Calibri"/>
          <w:sz w:val="20"/>
        </w:rPr>
      </w:pPr>
      <w:r w:rsidRPr="000C0C9F">
        <w:rPr>
          <w:rFonts w:ascii="Calibri" w:eastAsia="Calibri" w:hAnsi="Calibri" w:cs="Calibri"/>
          <w:sz w:val="20"/>
        </w:rPr>
        <w:tab/>
        <w:t>Signage, making motorists aware of the turning of construction vehicle, is to be placed within the road reserve</w:t>
      </w:r>
      <w:r w:rsidRPr="00CD2AE4">
        <w:rPr>
          <w:rFonts w:ascii="Calibri" w:eastAsia="Calibri" w:hAnsi="Calibri" w:cs="Calibri"/>
          <w:sz w:val="20"/>
        </w:rPr>
        <w:t xml:space="preserve"> at a suitable sighting distance from the intersection to the site from Wand</w:t>
      </w:r>
      <w:r>
        <w:rPr>
          <w:rFonts w:ascii="Calibri" w:eastAsia="Calibri" w:hAnsi="Calibri" w:cs="Calibri"/>
          <w:sz w:val="20"/>
        </w:rPr>
        <w:t>o</w:t>
      </w:r>
      <w:r w:rsidRPr="00CD2AE4">
        <w:rPr>
          <w:rFonts w:ascii="Calibri" w:eastAsia="Calibri" w:hAnsi="Calibri" w:cs="Calibri"/>
          <w:sz w:val="20"/>
        </w:rPr>
        <w:t xml:space="preserve">bah Road. The suitable distance is to be determined in consultation with Council’s Infrastructure Services Team. </w:t>
      </w:r>
    </w:p>
    <w:p w14:paraId="33BC722E" w14:textId="77777777" w:rsidR="00CD2AE4" w:rsidRPr="00CD2AE4" w:rsidRDefault="00CD2AE4" w:rsidP="00961B57">
      <w:pPr>
        <w:tabs>
          <w:tab w:val="left" w:pos="709"/>
          <w:tab w:val="left" w:pos="1134"/>
          <w:tab w:val="left" w:pos="1418"/>
          <w:tab w:val="left" w:pos="2127"/>
          <w:tab w:val="left" w:pos="2835"/>
        </w:tabs>
        <w:spacing w:after="0" w:line="22" w:lineRule="atLeast"/>
        <w:jc w:val="both"/>
        <w:rPr>
          <w:rFonts w:ascii="Calibri" w:eastAsia="Calibri" w:hAnsi="Calibri" w:cs="Calibri"/>
          <w:b/>
          <w:bCs/>
          <w:i/>
          <w:sz w:val="18"/>
        </w:rPr>
      </w:pPr>
    </w:p>
    <w:p w14:paraId="5F752660" w14:textId="77777777" w:rsidR="00CD2AE4" w:rsidRPr="00CD2AE4" w:rsidRDefault="00CD2AE4" w:rsidP="00961B57">
      <w:pPr>
        <w:tabs>
          <w:tab w:val="left" w:pos="709"/>
          <w:tab w:val="left" w:pos="1418"/>
          <w:tab w:val="left" w:pos="2127"/>
          <w:tab w:val="left" w:pos="2835"/>
        </w:tabs>
        <w:spacing w:after="0" w:line="22" w:lineRule="atLeast"/>
        <w:ind w:left="1418"/>
        <w:jc w:val="both"/>
        <w:rPr>
          <w:rFonts w:ascii="Calibri" w:eastAsia="Calibri" w:hAnsi="Calibri" w:cs="Calibri"/>
          <w:b/>
          <w:bCs/>
          <w:i/>
          <w:sz w:val="20"/>
        </w:rPr>
      </w:pPr>
      <w:r w:rsidRPr="00CD2AE4">
        <w:rPr>
          <w:rFonts w:ascii="Calibri" w:eastAsia="Calibri" w:hAnsi="Calibri" w:cs="Calibri"/>
          <w:b/>
          <w:bCs/>
          <w:i/>
          <w:sz w:val="20"/>
        </w:rPr>
        <w:t>Reason: To ensure heavy traffic is limited to appropriate times to limit impact on likely peak periods of existing traffic within the road network.</w:t>
      </w:r>
    </w:p>
    <w:p w14:paraId="2C4E1EA5" w14:textId="77777777" w:rsidR="00CD2AE4" w:rsidRPr="00CD2AE4" w:rsidRDefault="00CD2AE4" w:rsidP="00961B57">
      <w:pPr>
        <w:tabs>
          <w:tab w:val="left" w:pos="720"/>
          <w:tab w:val="left" w:pos="1418"/>
          <w:tab w:val="left" w:pos="1985"/>
          <w:tab w:val="left" w:pos="6480"/>
          <w:tab w:val="left" w:pos="8280"/>
          <w:tab w:val="left" w:pos="9360"/>
        </w:tabs>
        <w:spacing w:after="0" w:line="22" w:lineRule="atLeast"/>
        <w:contextualSpacing/>
        <w:jc w:val="both"/>
        <w:rPr>
          <w:rFonts w:ascii="Calibri" w:eastAsia="Calibri" w:hAnsi="Calibri" w:cs="Calibri"/>
          <w:sz w:val="20"/>
          <w:szCs w:val="20"/>
          <w:lang w:val="en-US"/>
        </w:rPr>
      </w:pPr>
    </w:p>
    <w:p w14:paraId="335369D2" w14:textId="15577A1C" w:rsidR="0054091F" w:rsidRPr="0054091F"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Cs/>
          <w:sz w:val="20"/>
          <w:szCs w:val="20"/>
          <w:lang w:val="en-US"/>
        </w:rPr>
      </w:pPr>
      <w:r>
        <w:rPr>
          <w:rFonts w:ascii="Calibri" w:eastAsia="Calibri" w:hAnsi="Calibri" w:cs="Calibri"/>
          <w:b/>
          <w:bCs/>
          <w:sz w:val="20"/>
          <w:szCs w:val="20"/>
          <w:lang w:val="en-US"/>
        </w:rPr>
        <w:t>D12</w:t>
      </w:r>
      <w:r w:rsidR="0054091F" w:rsidRPr="0054091F">
        <w:rPr>
          <w:rFonts w:ascii="Calibri" w:eastAsia="Calibri" w:hAnsi="Calibri" w:cs="Calibri"/>
          <w:b/>
          <w:bCs/>
          <w:sz w:val="20"/>
          <w:szCs w:val="20"/>
          <w:lang w:val="en-US"/>
        </w:rPr>
        <w:t>.</w:t>
      </w:r>
      <w:r w:rsidR="0054091F" w:rsidRPr="0054091F">
        <w:rPr>
          <w:rFonts w:ascii="Calibri" w:eastAsia="Calibri" w:hAnsi="Calibri" w:cs="Calibri"/>
          <w:b/>
          <w:bCs/>
          <w:sz w:val="20"/>
          <w:szCs w:val="20"/>
          <w:lang w:val="en-US"/>
        </w:rPr>
        <w:tab/>
      </w:r>
      <w:r w:rsidR="0054091F" w:rsidRPr="0054091F">
        <w:rPr>
          <w:rFonts w:ascii="Calibri" w:eastAsia="Calibri" w:hAnsi="Calibri" w:cs="Calibri"/>
          <w:bCs/>
          <w:sz w:val="20"/>
          <w:szCs w:val="20"/>
          <w:lang w:val="en-US"/>
        </w:rPr>
        <w:t>All excavations and backfilling associated with the erection or demolition of a building or structure must be executed safely and in accordance with appropriate professional standards and must be properly guarded and protected to prevent them from being dangerous to life or property.</w:t>
      </w:r>
    </w:p>
    <w:p w14:paraId="220F6A78" w14:textId="77777777" w:rsidR="0054091F" w:rsidRPr="0054091F" w:rsidRDefault="0054091F"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bCs/>
          <w:sz w:val="20"/>
          <w:szCs w:val="20"/>
          <w:lang w:val="en-US"/>
        </w:rPr>
      </w:pPr>
    </w:p>
    <w:p w14:paraId="44743484" w14:textId="77777777" w:rsidR="0054091F" w:rsidRPr="0054091F" w:rsidRDefault="0054091F"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bCs/>
          <w:i/>
          <w:sz w:val="20"/>
          <w:szCs w:val="20"/>
          <w:lang w:val="en-US"/>
        </w:rPr>
      </w:pPr>
      <w:r w:rsidRPr="0054091F">
        <w:rPr>
          <w:rFonts w:ascii="Calibri" w:eastAsia="Calibri" w:hAnsi="Calibri" w:cs="Calibri"/>
          <w:b/>
          <w:bCs/>
          <w:i/>
          <w:sz w:val="20"/>
          <w:szCs w:val="20"/>
          <w:lang w:val="en-US"/>
        </w:rPr>
        <w:tab/>
        <w:t>Reason: To ensure compliance.</w:t>
      </w:r>
    </w:p>
    <w:p w14:paraId="390F8B43" w14:textId="77777777" w:rsidR="0054091F" w:rsidRPr="0054091F" w:rsidRDefault="0054091F" w:rsidP="00961B57">
      <w:pPr>
        <w:tabs>
          <w:tab w:val="left" w:pos="1418"/>
          <w:tab w:val="left" w:pos="1985"/>
          <w:tab w:val="left" w:pos="6480"/>
          <w:tab w:val="left" w:pos="8280"/>
          <w:tab w:val="left" w:pos="9360"/>
        </w:tabs>
        <w:spacing w:after="0" w:line="22" w:lineRule="atLeast"/>
        <w:contextualSpacing/>
        <w:jc w:val="both"/>
        <w:rPr>
          <w:rFonts w:ascii="Calibri" w:eastAsia="Calibri" w:hAnsi="Calibri" w:cs="Calibri"/>
          <w:sz w:val="20"/>
          <w:szCs w:val="20"/>
          <w:lang w:val="en-US"/>
        </w:rPr>
      </w:pPr>
    </w:p>
    <w:p w14:paraId="245E64FB" w14:textId="6CDFC91A" w:rsidR="0054091F" w:rsidRPr="0054091F"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pacing w:val="-2"/>
          <w:sz w:val="20"/>
          <w:szCs w:val="20"/>
          <w:lang w:val="en-US"/>
        </w:rPr>
      </w:pPr>
      <w:r>
        <w:rPr>
          <w:rFonts w:ascii="Calibri" w:eastAsia="Calibri" w:hAnsi="Calibri" w:cs="Calibri"/>
          <w:b/>
          <w:bCs/>
          <w:sz w:val="20"/>
          <w:szCs w:val="20"/>
          <w:lang w:val="en-US"/>
        </w:rPr>
        <w:t>D13</w:t>
      </w:r>
      <w:r w:rsidR="0054091F" w:rsidRPr="0054091F">
        <w:rPr>
          <w:rFonts w:ascii="Calibri" w:eastAsia="Calibri" w:hAnsi="Calibri" w:cs="Calibri"/>
          <w:b/>
          <w:bCs/>
          <w:sz w:val="20"/>
          <w:szCs w:val="20"/>
          <w:lang w:val="en-US"/>
        </w:rPr>
        <w:t>.</w:t>
      </w:r>
      <w:r w:rsidR="0054091F" w:rsidRPr="0054091F">
        <w:rPr>
          <w:rFonts w:ascii="Calibri" w:eastAsia="Calibri" w:hAnsi="Calibri" w:cs="Calibri"/>
          <w:b/>
          <w:bCs/>
          <w:sz w:val="20"/>
          <w:szCs w:val="20"/>
          <w:lang w:val="en-US"/>
        </w:rPr>
        <w:tab/>
      </w:r>
      <w:r w:rsidR="0054091F" w:rsidRPr="0054091F">
        <w:rPr>
          <w:rFonts w:ascii="Calibri" w:eastAsia="Calibri" w:hAnsi="Calibri" w:cs="Calibri"/>
          <w:spacing w:val="-2"/>
          <w:sz w:val="20"/>
          <w:szCs w:val="20"/>
          <w:lang w:val="en-US"/>
        </w:rPr>
        <w:t xml:space="preserve">Excavated material from the site is not to be placed on or used to alter the level of Council’s footpath, with no earth batters are to extend beyond the property boundary line. </w:t>
      </w:r>
    </w:p>
    <w:p w14:paraId="5454AA47" w14:textId="77777777" w:rsidR="0054091F" w:rsidRPr="0054091F" w:rsidRDefault="0054091F" w:rsidP="00961B57">
      <w:pPr>
        <w:tabs>
          <w:tab w:val="left" w:pos="1418"/>
          <w:tab w:val="left" w:pos="1985"/>
          <w:tab w:val="left" w:pos="6480"/>
          <w:tab w:val="left" w:pos="8280"/>
          <w:tab w:val="left" w:pos="9360"/>
        </w:tabs>
        <w:autoSpaceDN w:val="0"/>
        <w:spacing w:after="0" w:line="22" w:lineRule="atLeast"/>
        <w:jc w:val="both"/>
        <w:textAlignment w:val="baseline"/>
        <w:rPr>
          <w:rFonts w:ascii="Calibri" w:eastAsia="Calibri" w:hAnsi="Calibri" w:cs="Calibri"/>
          <w:sz w:val="20"/>
          <w:szCs w:val="20"/>
          <w:lang w:val="en-US"/>
        </w:rPr>
      </w:pPr>
    </w:p>
    <w:p w14:paraId="4F154F5E" w14:textId="77777777" w:rsidR="0054091F" w:rsidRPr="0054091F" w:rsidRDefault="0054091F" w:rsidP="00961B57">
      <w:pPr>
        <w:tabs>
          <w:tab w:val="left" w:pos="1418"/>
          <w:tab w:val="left" w:pos="1985"/>
          <w:tab w:val="left" w:pos="6480"/>
          <w:tab w:val="left" w:pos="8280"/>
          <w:tab w:val="left" w:pos="9360"/>
        </w:tabs>
        <w:spacing w:after="0" w:line="22" w:lineRule="atLeast"/>
        <w:ind w:left="698" w:firstLine="720"/>
        <w:contextualSpacing/>
        <w:jc w:val="both"/>
        <w:rPr>
          <w:rFonts w:ascii="Calibri" w:eastAsia="Calibri" w:hAnsi="Calibri" w:cs="Calibri"/>
          <w:b/>
          <w:bCs/>
          <w:i/>
          <w:iCs/>
          <w:sz w:val="20"/>
          <w:szCs w:val="20"/>
          <w:lang w:val="en-US"/>
        </w:rPr>
      </w:pPr>
      <w:r w:rsidRPr="0054091F">
        <w:rPr>
          <w:rFonts w:ascii="Calibri" w:eastAsia="Calibri" w:hAnsi="Calibri" w:cs="Calibri"/>
          <w:b/>
          <w:bCs/>
          <w:i/>
          <w:iCs/>
          <w:sz w:val="20"/>
          <w:szCs w:val="20"/>
          <w:lang w:val="en-US"/>
        </w:rPr>
        <w:t>Reason: Implementation of Council policy.</w:t>
      </w:r>
    </w:p>
    <w:p w14:paraId="7F92A05D" w14:textId="77777777" w:rsidR="0054091F" w:rsidRPr="0054091F" w:rsidRDefault="0054091F" w:rsidP="00961B57">
      <w:pPr>
        <w:tabs>
          <w:tab w:val="left" w:pos="1418"/>
          <w:tab w:val="left" w:pos="1985"/>
          <w:tab w:val="left" w:pos="6480"/>
          <w:tab w:val="left" w:pos="8280"/>
          <w:tab w:val="left" w:pos="9360"/>
        </w:tabs>
        <w:spacing w:after="0" w:line="22" w:lineRule="atLeast"/>
        <w:ind w:left="698" w:firstLine="720"/>
        <w:contextualSpacing/>
        <w:jc w:val="both"/>
        <w:rPr>
          <w:rFonts w:ascii="Calibri" w:eastAsia="Calibri" w:hAnsi="Calibri" w:cs="Calibri"/>
          <w:b/>
          <w:bCs/>
          <w:i/>
          <w:iCs/>
          <w:sz w:val="20"/>
          <w:szCs w:val="20"/>
          <w:lang w:val="en-US"/>
        </w:rPr>
      </w:pPr>
    </w:p>
    <w:p w14:paraId="371EFA1C" w14:textId="7FF2F94B" w:rsidR="0054091F" w:rsidRPr="0054091F" w:rsidRDefault="00F7159A" w:rsidP="00961B57">
      <w:pPr>
        <w:tabs>
          <w:tab w:val="left" w:pos="720"/>
          <w:tab w:val="left" w:pos="1418"/>
          <w:tab w:val="left" w:pos="1985"/>
          <w:tab w:val="left" w:pos="6480"/>
          <w:tab w:val="left" w:pos="8280"/>
          <w:tab w:val="left" w:pos="9360"/>
        </w:tabs>
        <w:spacing w:after="0" w:line="22" w:lineRule="atLeast"/>
        <w:ind w:left="1440" w:hanging="731"/>
        <w:jc w:val="both"/>
        <w:rPr>
          <w:rFonts w:ascii="Calibri" w:eastAsia="Calibri" w:hAnsi="Calibri" w:cs="Arial"/>
          <w:sz w:val="20"/>
          <w:szCs w:val="20"/>
          <w:lang w:val="en-US"/>
        </w:rPr>
      </w:pPr>
      <w:r>
        <w:rPr>
          <w:rFonts w:ascii="Calibri" w:eastAsia="Calibri" w:hAnsi="Calibri" w:cs="Arial"/>
          <w:b/>
          <w:sz w:val="20"/>
          <w:szCs w:val="20"/>
          <w:lang w:val="en-US"/>
        </w:rPr>
        <w:t>D14</w:t>
      </w:r>
      <w:r w:rsidR="0054091F" w:rsidRPr="0054091F">
        <w:rPr>
          <w:rFonts w:ascii="Calibri" w:eastAsia="Calibri" w:hAnsi="Calibri" w:cs="Arial"/>
          <w:b/>
          <w:bCs/>
          <w:sz w:val="20"/>
          <w:szCs w:val="20"/>
          <w:lang w:val="en-US"/>
        </w:rPr>
        <w:t>.</w:t>
      </w:r>
      <w:r w:rsidR="0054091F" w:rsidRPr="0054091F">
        <w:rPr>
          <w:rFonts w:ascii="Calibri" w:eastAsia="Calibri" w:hAnsi="Calibri" w:cs="Arial"/>
          <w:b/>
          <w:sz w:val="20"/>
          <w:szCs w:val="20"/>
          <w:lang w:val="en-US"/>
        </w:rPr>
        <w:tab/>
      </w:r>
      <w:r w:rsidR="0054091F" w:rsidRPr="0054091F">
        <w:rPr>
          <w:rFonts w:ascii="Calibri" w:eastAsia="Calibri" w:hAnsi="Calibri" w:cs="Arial"/>
          <w:b/>
          <w:sz w:val="20"/>
          <w:szCs w:val="20"/>
          <w:lang w:val="en-US"/>
        </w:rPr>
        <w:tab/>
      </w:r>
      <w:r w:rsidR="0054091F" w:rsidRPr="0054091F">
        <w:rPr>
          <w:rFonts w:ascii="Calibri" w:eastAsia="Calibri" w:hAnsi="Calibri" w:cs="Arial"/>
          <w:sz w:val="20"/>
          <w:szCs w:val="20"/>
          <w:lang w:val="en-US"/>
        </w:rPr>
        <w:t>If the work involved in the construction of the electricity generating works:</w:t>
      </w:r>
    </w:p>
    <w:p w14:paraId="3A6DD46C" w14:textId="77777777" w:rsidR="0054091F" w:rsidRPr="0054091F" w:rsidRDefault="0054091F" w:rsidP="00961B57">
      <w:pPr>
        <w:tabs>
          <w:tab w:val="left" w:pos="720"/>
          <w:tab w:val="left" w:pos="1418"/>
          <w:tab w:val="left" w:pos="1985"/>
          <w:tab w:val="left" w:pos="6480"/>
          <w:tab w:val="left" w:pos="8280"/>
          <w:tab w:val="left" w:pos="9360"/>
        </w:tabs>
        <w:spacing w:after="0" w:line="22" w:lineRule="atLeast"/>
        <w:ind w:left="1440" w:hanging="731"/>
        <w:jc w:val="both"/>
        <w:rPr>
          <w:rFonts w:ascii="Calibri" w:eastAsia="Calibri" w:hAnsi="Calibri" w:cs="Arial"/>
          <w:sz w:val="20"/>
          <w:szCs w:val="20"/>
          <w:lang w:val="en-US"/>
        </w:rPr>
      </w:pPr>
    </w:p>
    <w:p w14:paraId="227AFB51" w14:textId="77777777" w:rsidR="0054091F" w:rsidRPr="0054091F" w:rsidRDefault="0054091F" w:rsidP="00961B57">
      <w:pPr>
        <w:numPr>
          <w:ilvl w:val="0"/>
          <w:numId w:val="20"/>
        </w:numPr>
        <w:spacing w:after="0" w:line="22" w:lineRule="atLeast"/>
        <w:ind w:left="1843" w:hanging="425"/>
        <w:jc w:val="both"/>
        <w:rPr>
          <w:rFonts w:ascii="Calibri" w:eastAsia="Calibri" w:hAnsi="Calibri" w:cs="Arial"/>
          <w:sz w:val="20"/>
          <w:szCs w:val="20"/>
          <w:lang w:val="en-US"/>
        </w:rPr>
      </w:pPr>
      <w:r w:rsidRPr="0054091F">
        <w:rPr>
          <w:rFonts w:ascii="Calibri" w:eastAsia="Calibri" w:hAnsi="Calibri" w:cs="Arial"/>
          <w:sz w:val="20"/>
          <w:szCs w:val="20"/>
          <w:lang w:val="en-US"/>
        </w:rPr>
        <w:t>is likely to cause pedestrian or vehicular traffic in a public place to be obstructed or rendered inconvenient, or</w:t>
      </w:r>
    </w:p>
    <w:p w14:paraId="63082239" w14:textId="77777777" w:rsidR="0054091F" w:rsidRPr="0054091F" w:rsidRDefault="0054091F" w:rsidP="00961B57">
      <w:pPr>
        <w:numPr>
          <w:ilvl w:val="0"/>
          <w:numId w:val="20"/>
        </w:numPr>
        <w:tabs>
          <w:tab w:val="left" w:pos="6480"/>
          <w:tab w:val="left" w:pos="8280"/>
          <w:tab w:val="left" w:pos="9360"/>
        </w:tabs>
        <w:spacing w:after="0" w:line="22" w:lineRule="atLeast"/>
        <w:ind w:left="1843" w:hanging="425"/>
        <w:jc w:val="both"/>
        <w:rPr>
          <w:rFonts w:ascii="Calibri" w:eastAsia="Calibri" w:hAnsi="Calibri" w:cs="Arial"/>
          <w:sz w:val="20"/>
          <w:szCs w:val="20"/>
          <w:lang w:val="en-US"/>
        </w:rPr>
      </w:pPr>
      <w:r w:rsidRPr="0054091F">
        <w:rPr>
          <w:rFonts w:ascii="Calibri" w:eastAsia="Calibri" w:hAnsi="Calibri" w:cs="Arial"/>
          <w:sz w:val="20"/>
          <w:szCs w:val="20"/>
          <w:lang w:val="en-US"/>
        </w:rPr>
        <w:t xml:space="preserve">building involves the enclosure of a public </w:t>
      </w:r>
      <w:proofErr w:type="gramStart"/>
      <w:r w:rsidRPr="0054091F">
        <w:rPr>
          <w:rFonts w:ascii="Calibri" w:eastAsia="Calibri" w:hAnsi="Calibri" w:cs="Arial"/>
          <w:sz w:val="20"/>
          <w:szCs w:val="20"/>
          <w:lang w:val="en-US"/>
        </w:rPr>
        <w:t>place,</w:t>
      </w:r>
      <w:proofErr w:type="gramEnd"/>
      <w:r w:rsidRPr="0054091F">
        <w:rPr>
          <w:rFonts w:ascii="Calibri" w:eastAsia="Calibri" w:hAnsi="Calibri" w:cs="Arial"/>
          <w:sz w:val="20"/>
          <w:szCs w:val="20"/>
          <w:lang w:val="en-US"/>
        </w:rPr>
        <w:t xml:space="preserve"> a hoarding or fence must be erected between the work site and the public place. If necessary, an awning is to be erected, sufficient to prevent any substance from, or in connection with, the work falling into the </w:t>
      </w:r>
      <w:r w:rsidRPr="0054091F">
        <w:rPr>
          <w:rFonts w:ascii="Calibri" w:eastAsia="Calibri" w:hAnsi="Calibri" w:cs="Arial"/>
          <w:sz w:val="20"/>
          <w:szCs w:val="20"/>
          <w:lang w:val="en-US"/>
        </w:rPr>
        <w:lastRenderedPageBreak/>
        <w:t>public place. The work site must be kept lit between sunset and sunrise if it is likely to be hazardous to persons in the public place. Any such hoarding, fence or awning is to be removed when the work has been completed.</w:t>
      </w:r>
    </w:p>
    <w:p w14:paraId="4A15CFB4" w14:textId="77777777" w:rsidR="0054091F" w:rsidRPr="0054091F" w:rsidRDefault="0054091F" w:rsidP="00961B57">
      <w:pPr>
        <w:tabs>
          <w:tab w:val="left" w:pos="2127"/>
          <w:tab w:val="left" w:pos="6480"/>
          <w:tab w:val="left" w:pos="8280"/>
          <w:tab w:val="left" w:pos="9360"/>
        </w:tabs>
        <w:spacing w:after="0" w:line="22" w:lineRule="atLeast"/>
        <w:ind w:left="2127"/>
        <w:jc w:val="both"/>
        <w:rPr>
          <w:rFonts w:ascii="Calibri" w:eastAsia="Calibri" w:hAnsi="Calibri" w:cs="Arial"/>
          <w:sz w:val="20"/>
          <w:szCs w:val="20"/>
          <w:lang w:val="en-US"/>
        </w:rPr>
      </w:pPr>
    </w:p>
    <w:p w14:paraId="41CE14EA" w14:textId="77777777" w:rsidR="0054091F" w:rsidRPr="0054091F" w:rsidRDefault="0054091F" w:rsidP="00961B57">
      <w:pPr>
        <w:tabs>
          <w:tab w:val="left" w:pos="1418"/>
          <w:tab w:val="left" w:pos="6480"/>
          <w:tab w:val="left" w:pos="8280"/>
          <w:tab w:val="left" w:pos="9360"/>
        </w:tabs>
        <w:spacing w:after="0" w:line="22" w:lineRule="atLeast"/>
        <w:ind w:left="1418"/>
        <w:jc w:val="both"/>
        <w:rPr>
          <w:rFonts w:ascii="Calibri" w:eastAsia="Calibri" w:hAnsi="Calibri" w:cs="Arial"/>
          <w:b/>
          <w:i/>
          <w:sz w:val="20"/>
          <w:szCs w:val="20"/>
          <w:lang w:val="en-US"/>
        </w:rPr>
      </w:pPr>
      <w:r w:rsidRPr="0054091F">
        <w:rPr>
          <w:rFonts w:ascii="Calibri" w:eastAsia="Calibri" w:hAnsi="Calibri" w:cs="Arial"/>
          <w:b/>
          <w:i/>
          <w:sz w:val="20"/>
          <w:szCs w:val="20"/>
          <w:lang w:val="en-US"/>
        </w:rPr>
        <w:t>Reason: To ensure site safety.</w:t>
      </w:r>
    </w:p>
    <w:p w14:paraId="1A053DC3" w14:textId="77777777" w:rsidR="0054091F" w:rsidRPr="0054091F" w:rsidRDefault="0054091F" w:rsidP="00961B57">
      <w:pPr>
        <w:tabs>
          <w:tab w:val="left" w:pos="1418"/>
          <w:tab w:val="left" w:pos="6480"/>
          <w:tab w:val="left" w:pos="8280"/>
          <w:tab w:val="left" w:pos="9360"/>
        </w:tabs>
        <w:spacing w:after="0" w:line="22" w:lineRule="atLeast"/>
        <w:ind w:left="1418"/>
        <w:jc w:val="both"/>
        <w:rPr>
          <w:rFonts w:ascii="Calibri" w:eastAsia="Calibri" w:hAnsi="Calibri" w:cs="Arial"/>
          <w:sz w:val="20"/>
          <w:szCs w:val="20"/>
          <w:lang w:val="en-US"/>
        </w:rPr>
      </w:pPr>
    </w:p>
    <w:p w14:paraId="3B2A9F74" w14:textId="27EB7640"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Calibri" w:hAnsi="Calibri" w:cs="Calibri"/>
          <w:sz w:val="20"/>
          <w:szCs w:val="20"/>
          <w:lang w:val="en-US"/>
        </w:rPr>
      </w:pPr>
      <w:r w:rsidRPr="00FA097C">
        <w:rPr>
          <w:rFonts w:ascii="Calibri" w:eastAsia="Calibri" w:hAnsi="Calibri" w:cs="Calibri"/>
          <w:b/>
          <w:sz w:val="20"/>
          <w:szCs w:val="20"/>
          <w:lang w:val="en-US"/>
        </w:rPr>
        <w:t>D1</w:t>
      </w:r>
      <w:r w:rsidR="00F7159A">
        <w:rPr>
          <w:rFonts w:ascii="Calibri" w:eastAsia="Calibri" w:hAnsi="Calibri" w:cs="Calibri"/>
          <w:b/>
          <w:sz w:val="20"/>
          <w:szCs w:val="20"/>
          <w:lang w:val="en-US"/>
        </w:rPr>
        <w:t>5</w:t>
      </w:r>
      <w:r w:rsidRPr="00FA097C">
        <w:rPr>
          <w:rFonts w:ascii="Calibri" w:eastAsia="Calibri" w:hAnsi="Calibri" w:cs="Calibri"/>
          <w:b/>
          <w:sz w:val="20"/>
          <w:szCs w:val="20"/>
          <w:lang w:val="en-US"/>
        </w:rPr>
        <w:t>.</w:t>
      </w:r>
      <w:r w:rsidRPr="00FA097C">
        <w:rPr>
          <w:rFonts w:ascii="Calibri" w:eastAsia="Calibri" w:hAnsi="Calibri" w:cs="Calibri"/>
          <w:sz w:val="20"/>
          <w:szCs w:val="20"/>
          <w:lang w:val="en-US"/>
        </w:rPr>
        <w:tab/>
        <w:t>The approved erosion and sediment control facilities are to be provided and maintained throughout the construction of the development.</w:t>
      </w:r>
    </w:p>
    <w:p w14:paraId="6D33EBB8" w14:textId="77777777" w:rsidR="00FA097C" w:rsidRPr="00FA097C" w:rsidRDefault="00FA097C" w:rsidP="00961B57">
      <w:pPr>
        <w:tabs>
          <w:tab w:val="left" w:pos="1418"/>
          <w:tab w:val="left" w:pos="1985"/>
          <w:tab w:val="left" w:pos="6480"/>
          <w:tab w:val="left" w:pos="8280"/>
          <w:tab w:val="left" w:pos="9360"/>
        </w:tabs>
        <w:spacing w:after="0" w:line="22" w:lineRule="atLeast"/>
        <w:ind w:left="2127" w:hanging="709"/>
        <w:jc w:val="both"/>
        <w:rPr>
          <w:rFonts w:ascii="Calibri" w:eastAsia="Calibri" w:hAnsi="Calibri" w:cs="Calibri"/>
          <w:sz w:val="20"/>
          <w:szCs w:val="20"/>
          <w:lang w:val="en-US"/>
        </w:rPr>
      </w:pPr>
    </w:p>
    <w:p w14:paraId="7BE6F617" w14:textId="77777777" w:rsidR="00FA097C" w:rsidRPr="00FA097C" w:rsidRDefault="00FA097C" w:rsidP="00961B57">
      <w:pPr>
        <w:tabs>
          <w:tab w:val="left" w:pos="1418"/>
          <w:tab w:val="left" w:pos="1985"/>
          <w:tab w:val="left" w:pos="6480"/>
          <w:tab w:val="left" w:pos="8280"/>
          <w:tab w:val="left" w:pos="9360"/>
        </w:tabs>
        <w:suppressAutoHyphens/>
        <w:spacing w:after="0" w:line="22" w:lineRule="atLeast"/>
        <w:ind w:left="1418"/>
        <w:jc w:val="both"/>
        <w:rPr>
          <w:rFonts w:ascii="Calibri" w:eastAsia="Times New Roman" w:hAnsi="Calibri" w:cs="Calibri"/>
          <w:bCs/>
          <w:iCs/>
          <w:spacing w:val="-2"/>
          <w:sz w:val="20"/>
          <w:szCs w:val="20"/>
        </w:rPr>
      </w:pPr>
      <w:r w:rsidRPr="00FA097C">
        <w:rPr>
          <w:rFonts w:ascii="Calibri" w:eastAsia="Times New Roman" w:hAnsi="Calibri" w:cs="Calibri"/>
          <w:b/>
          <w:bCs/>
          <w:i/>
          <w:iCs/>
          <w:spacing w:val="-2"/>
          <w:sz w:val="20"/>
          <w:szCs w:val="20"/>
        </w:rPr>
        <w:t>Reason: To ensure compliance with Council’s requirements.</w:t>
      </w:r>
    </w:p>
    <w:p w14:paraId="667BC11F"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b/>
          <w:sz w:val="20"/>
          <w:szCs w:val="20"/>
        </w:rPr>
      </w:pPr>
    </w:p>
    <w:p w14:paraId="0B4AD8CF" w14:textId="03B75B63" w:rsidR="00871AAA" w:rsidRPr="00871AAA" w:rsidRDefault="00F7159A"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highlight w:val="yellow"/>
          <w:lang w:val="en-US"/>
        </w:rPr>
      </w:pPr>
      <w:r>
        <w:rPr>
          <w:rFonts w:ascii="Calibri" w:eastAsia="Calibri" w:hAnsi="Calibri" w:cs="Calibri"/>
          <w:b/>
          <w:sz w:val="20"/>
          <w:szCs w:val="20"/>
          <w:lang w:val="en-US"/>
        </w:rPr>
        <w:t>D16</w:t>
      </w:r>
      <w:r w:rsidR="00871AAA" w:rsidRPr="00871AAA">
        <w:rPr>
          <w:rFonts w:ascii="Calibri" w:eastAsia="Calibri" w:hAnsi="Calibri" w:cs="Calibri"/>
          <w:b/>
          <w:sz w:val="20"/>
          <w:szCs w:val="20"/>
          <w:lang w:val="en-US"/>
        </w:rPr>
        <w:t>.</w:t>
      </w:r>
      <w:r w:rsidR="00871AAA" w:rsidRPr="00871AAA">
        <w:rPr>
          <w:rFonts w:ascii="Calibri" w:eastAsia="Calibri" w:hAnsi="Calibri" w:cs="Calibri"/>
          <w:sz w:val="20"/>
          <w:szCs w:val="20"/>
          <w:lang w:val="en-US"/>
        </w:rPr>
        <w:tab/>
        <w:t xml:space="preserve">All excavation and operation works shall cease on site should the identification of an item of potential aboriginal or European </w:t>
      </w:r>
      <w:r w:rsidR="00871AAA" w:rsidRPr="0013182C">
        <w:rPr>
          <w:rFonts w:ascii="Calibri" w:eastAsia="Calibri" w:hAnsi="Calibri" w:cs="Calibri"/>
          <w:sz w:val="20"/>
          <w:szCs w:val="20"/>
          <w:lang w:val="en-US"/>
        </w:rPr>
        <w:t xml:space="preserve">heritage significance be discovered during excavation and operation works.  The </w:t>
      </w:r>
      <w:r w:rsidR="0013182C" w:rsidRPr="0013182C">
        <w:rPr>
          <w:rFonts w:ascii="Calibri" w:eastAsia="Calibri" w:hAnsi="Calibri" w:cs="Calibri"/>
          <w:sz w:val="20"/>
          <w:szCs w:val="20"/>
          <w:lang w:val="en-US"/>
        </w:rPr>
        <w:t xml:space="preserve">Department of Climate Change, Energy, the Environment and </w:t>
      </w:r>
      <w:r w:rsidR="0018156C" w:rsidRPr="0013182C">
        <w:rPr>
          <w:rFonts w:ascii="Calibri" w:eastAsia="Calibri" w:hAnsi="Calibri" w:cs="Calibri"/>
          <w:sz w:val="20"/>
          <w:szCs w:val="20"/>
          <w:lang w:val="en-US"/>
        </w:rPr>
        <w:t>W</w:t>
      </w:r>
      <w:r w:rsidR="0013182C" w:rsidRPr="0013182C">
        <w:rPr>
          <w:rFonts w:ascii="Calibri" w:eastAsia="Calibri" w:hAnsi="Calibri" w:cs="Calibri"/>
          <w:sz w:val="20"/>
          <w:szCs w:val="20"/>
          <w:lang w:val="en-US"/>
        </w:rPr>
        <w:t>ater</w:t>
      </w:r>
      <w:r w:rsidR="00871AAA" w:rsidRPr="0013182C">
        <w:rPr>
          <w:rFonts w:ascii="Calibri" w:eastAsia="Calibri" w:hAnsi="Calibri" w:cs="Calibri"/>
          <w:sz w:val="20"/>
          <w:szCs w:val="20"/>
          <w:lang w:val="en-US"/>
        </w:rPr>
        <w:t xml:space="preserve"> shall be </w:t>
      </w:r>
      <w:proofErr w:type="gramStart"/>
      <w:r w:rsidR="00871AAA" w:rsidRPr="0013182C">
        <w:rPr>
          <w:rFonts w:ascii="Calibri" w:eastAsia="Calibri" w:hAnsi="Calibri" w:cs="Calibri"/>
          <w:sz w:val="20"/>
          <w:szCs w:val="20"/>
          <w:lang w:val="en-US"/>
        </w:rPr>
        <w:t>contacted</w:t>
      </w:r>
      <w:proofErr w:type="gramEnd"/>
      <w:r w:rsidR="00871AAA" w:rsidRPr="0013182C">
        <w:rPr>
          <w:rFonts w:ascii="Calibri" w:eastAsia="Calibri" w:hAnsi="Calibri" w:cs="Calibri"/>
          <w:sz w:val="20"/>
          <w:szCs w:val="20"/>
          <w:lang w:val="en-US"/>
        </w:rPr>
        <w:t xml:space="preserve"> and any required approvals are to be obtained before the re-commencement of excavation and operation works.</w:t>
      </w:r>
      <w:r w:rsidR="00871AAA" w:rsidRPr="00871AAA">
        <w:rPr>
          <w:rFonts w:ascii="Calibri" w:eastAsia="Calibri" w:hAnsi="Calibri" w:cs="Calibri"/>
          <w:sz w:val="20"/>
          <w:szCs w:val="20"/>
          <w:lang w:val="en-US"/>
        </w:rPr>
        <w:t xml:space="preserve"> </w:t>
      </w:r>
    </w:p>
    <w:p w14:paraId="516C419C" w14:textId="77777777" w:rsidR="00871AAA" w:rsidRPr="00871AAA" w:rsidRDefault="00871AAA"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highlight w:val="yellow"/>
          <w:lang w:val="en-US"/>
        </w:rPr>
      </w:pPr>
    </w:p>
    <w:p w14:paraId="411DD14B" w14:textId="77777777" w:rsidR="00871AAA" w:rsidRPr="00871AAA" w:rsidRDefault="00871AAA"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i/>
          <w:sz w:val="20"/>
          <w:szCs w:val="20"/>
          <w:lang w:val="en-US"/>
        </w:rPr>
      </w:pPr>
      <w:r w:rsidRPr="00871AAA">
        <w:rPr>
          <w:rFonts w:ascii="Calibri" w:eastAsia="Calibri" w:hAnsi="Calibri" w:cs="Calibri"/>
          <w:sz w:val="20"/>
          <w:szCs w:val="20"/>
          <w:lang w:val="en-US"/>
        </w:rPr>
        <w:tab/>
      </w:r>
      <w:r w:rsidRPr="00871AAA">
        <w:rPr>
          <w:rFonts w:ascii="Calibri" w:eastAsia="Calibri" w:hAnsi="Calibri" w:cs="Calibri"/>
          <w:sz w:val="20"/>
          <w:szCs w:val="20"/>
          <w:lang w:val="en-US"/>
        </w:rPr>
        <w:tab/>
      </w:r>
      <w:r w:rsidRPr="00871AAA">
        <w:rPr>
          <w:rFonts w:ascii="Calibri" w:eastAsia="Calibri" w:hAnsi="Calibri" w:cs="Calibri"/>
          <w:b/>
          <w:i/>
          <w:sz w:val="20"/>
          <w:szCs w:val="20"/>
          <w:lang w:val="en-US"/>
        </w:rPr>
        <w:t>Reason: To ensure that any item of heritage significance uncovered is suitably managed.</w:t>
      </w:r>
    </w:p>
    <w:p w14:paraId="2FF2F8FF" w14:textId="77777777" w:rsidR="00871AAA" w:rsidRPr="00871AAA" w:rsidRDefault="00871AA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r w:rsidRPr="00871AAA">
        <w:rPr>
          <w:rFonts w:ascii="Calibri" w:eastAsia="Calibri" w:hAnsi="Calibri" w:cs="Calibri"/>
          <w:sz w:val="20"/>
          <w:szCs w:val="20"/>
          <w:lang w:val="en-US"/>
        </w:rPr>
        <w:tab/>
      </w:r>
    </w:p>
    <w:p w14:paraId="001F7452" w14:textId="15E23DC1" w:rsidR="00871AAA" w:rsidRPr="00871AAA" w:rsidRDefault="00F7159A" w:rsidP="00F7159A">
      <w:pPr>
        <w:tabs>
          <w:tab w:val="left" w:pos="709"/>
          <w:tab w:val="left" w:pos="1418"/>
          <w:tab w:val="left" w:pos="6480"/>
          <w:tab w:val="left" w:pos="8280"/>
          <w:tab w:val="left" w:pos="9360"/>
        </w:tabs>
        <w:spacing w:after="0" w:line="22" w:lineRule="atLeast"/>
        <w:ind w:left="1418" w:hanging="709"/>
        <w:jc w:val="both"/>
        <w:rPr>
          <w:rFonts w:ascii="Calibri" w:eastAsia="Calibri" w:hAnsi="Calibri" w:cs="Calibri"/>
          <w:bCs/>
          <w:iCs/>
          <w:sz w:val="20"/>
          <w:szCs w:val="20"/>
          <w:lang w:val="en-US"/>
        </w:rPr>
      </w:pPr>
      <w:r>
        <w:rPr>
          <w:rFonts w:ascii="Calibri" w:eastAsia="Calibri" w:hAnsi="Calibri" w:cs="Calibri"/>
          <w:b/>
          <w:bCs/>
          <w:iCs/>
          <w:sz w:val="20"/>
          <w:szCs w:val="20"/>
          <w:lang w:val="en-US"/>
        </w:rPr>
        <w:t>D17</w:t>
      </w:r>
      <w:r w:rsidR="00871AAA" w:rsidRPr="00871AAA">
        <w:rPr>
          <w:rFonts w:ascii="Calibri" w:eastAsia="Calibri" w:hAnsi="Calibri" w:cs="Calibri"/>
          <w:b/>
          <w:bCs/>
          <w:iCs/>
          <w:sz w:val="20"/>
          <w:szCs w:val="20"/>
          <w:lang w:val="en-US"/>
        </w:rPr>
        <w:t xml:space="preserve">. </w:t>
      </w:r>
      <w:r w:rsidR="00871AAA" w:rsidRPr="00871AAA">
        <w:rPr>
          <w:rFonts w:ascii="Calibri" w:eastAsia="Calibri" w:hAnsi="Calibri" w:cs="Calibri"/>
          <w:b/>
          <w:bCs/>
          <w:i/>
          <w:iCs/>
          <w:sz w:val="20"/>
          <w:szCs w:val="20"/>
          <w:lang w:val="en-US"/>
        </w:rPr>
        <w:tab/>
      </w:r>
      <w:r w:rsidR="00871AAA" w:rsidRPr="00871AAA">
        <w:rPr>
          <w:rFonts w:ascii="Calibri" w:eastAsia="Calibri" w:hAnsi="Calibri" w:cs="Calibri"/>
          <w:bCs/>
          <w:iCs/>
          <w:sz w:val="20"/>
          <w:szCs w:val="20"/>
          <w:lang w:val="en-US"/>
        </w:rPr>
        <w:t>The applicant must ensure that all plant and equipment used on site, or in connection with the development, is:</w:t>
      </w:r>
    </w:p>
    <w:p w14:paraId="51BE3053" w14:textId="77777777" w:rsidR="00871AAA" w:rsidRPr="00871AAA" w:rsidRDefault="00871AAA" w:rsidP="00961B57">
      <w:pPr>
        <w:numPr>
          <w:ilvl w:val="0"/>
          <w:numId w:val="25"/>
        </w:numPr>
        <w:tabs>
          <w:tab w:val="left" w:pos="1418"/>
          <w:tab w:val="left" w:pos="1985"/>
          <w:tab w:val="left" w:pos="6480"/>
          <w:tab w:val="left" w:pos="8280"/>
          <w:tab w:val="left" w:pos="9360"/>
        </w:tabs>
        <w:spacing w:after="0" w:line="22" w:lineRule="atLeast"/>
        <w:ind w:left="1843" w:hanging="425"/>
        <w:contextualSpacing/>
        <w:jc w:val="both"/>
        <w:rPr>
          <w:rFonts w:ascii="Calibri" w:eastAsia="Calibri" w:hAnsi="Calibri" w:cs="Calibri"/>
          <w:bCs/>
          <w:iCs/>
          <w:sz w:val="20"/>
          <w:szCs w:val="20"/>
          <w:lang w:val="en-US"/>
        </w:rPr>
      </w:pPr>
      <w:r w:rsidRPr="00871AAA">
        <w:rPr>
          <w:rFonts w:ascii="Calibri" w:eastAsia="Calibri" w:hAnsi="Calibri" w:cs="Calibri"/>
          <w:bCs/>
          <w:iCs/>
          <w:sz w:val="20"/>
          <w:szCs w:val="20"/>
          <w:lang w:val="en-US"/>
        </w:rPr>
        <w:t>Maintained in a proper and efficient condition; and</w:t>
      </w:r>
    </w:p>
    <w:p w14:paraId="0850C563" w14:textId="77777777" w:rsidR="00871AAA" w:rsidRPr="00871AAA" w:rsidRDefault="00871AAA" w:rsidP="00961B57">
      <w:pPr>
        <w:numPr>
          <w:ilvl w:val="0"/>
          <w:numId w:val="25"/>
        </w:numPr>
        <w:tabs>
          <w:tab w:val="left" w:pos="1418"/>
          <w:tab w:val="left" w:pos="1985"/>
          <w:tab w:val="left" w:pos="6480"/>
          <w:tab w:val="left" w:pos="8280"/>
          <w:tab w:val="left" w:pos="9360"/>
        </w:tabs>
        <w:spacing w:after="0" w:line="22" w:lineRule="atLeast"/>
        <w:ind w:left="1843" w:hanging="425"/>
        <w:contextualSpacing/>
        <w:jc w:val="both"/>
        <w:rPr>
          <w:rFonts w:ascii="Calibri" w:eastAsia="Calibri" w:hAnsi="Calibri" w:cs="Calibri"/>
          <w:bCs/>
          <w:iCs/>
          <w:sz w:val="20"/>
          <w:szCs w:val="20"/>
          <w:lang w:val="en-US"/>
        </w:rPr>
      </w:pPr>
      <w:r w:rsidRPr="00871AAA">
        <w:rPr>
          <w:rFonts w:ascii="Calibri" w:eastAsia="Calibri" w:hAnsi="Calibri" w:cs="Calibri"/>
          <w:bCs/>
          <w:iCs/>
          <w:sz w:val="20"/>
          <w:szCs w:val="20"/>
          <w:lang w:val="en-US"/>
        </w:rPr>
        <w:t xml:space="preserve">Operated in a proper and efficient manner. </w:t>
      </w:r>
    </w:p>
    <w:p w14:paraId="1DB111AD" w14:textId="77777777" w:rsidR="00871AAA" w:rsidRPr="00871AAA" w:rsidRDefault="00871AAA" w:rsidP="00961B57">
      <w:pPr>
        <w:tabs>
          <w:tab w:val="num" w:pos="709"/>
        </w:tabs>
        <w:spacing w:after="0" w:line="22" w:lineRule="atLeast"/>
        <w:ind w:left="709" w:hanging="709"/>
        <w:contextualSpacing/>
        <w:jc w:val="both"/>
        <w:rPr>
          <w:rFonts w:ascii="Calibri" w:eastAsia="Calibri" w:hAnsi="Calibri" w:cs="Calibri"/>
          <w:b/>
          <w:bCs/>
          <w:i/>
          <w:sz w:val="20"/>
          <w:szCs w:val="20"/>
          <w:lang w:val="en-US"/>
        </w:rPr>
      </w:pPr>
    </w:p>
    <w:p w14:paraId="2CFFE1DB" w14:textId="77777777" w:rsidR="00871AAA" w:rsidRPr="00871AAA" w:rsidRDefault="00871AAA" w:rsidP="00961B57">
      <w:pPr>
        <w:tabs>
          <w:tab w:val="num" w:pos="709"/>
        </w:tabs>
        <w:spacing w:after="0" w:line="22" w:lineRule="atLeast"/>
        <w:ind w:left="709" w:hanging="709"/>
        <w:contextualSpacing/>
        <w:jc w:val="both"/>
        <w:rPr>
          <w:rFonts w:ascii="Calibri" w:eastAsia="Calibri" w:hAnsi="Calibri" w:cs="Calibri"/>
          <w:b/>
          <w:bCs/>
          <w:i/>
          <w:sz w:val="20"/>
          <w:szCs w:val="20"/>
          <w:lang w:val="en-US"/>
        </w:rPr>
      </w:pPr>
      <w:r w:rsidRPr="00871AAA">
        <w:rPr>
          <w:rFonts w:ascii="Calibri" w:eastAsia="Calibri" w:hAnsi="Calibri" w:cs="Calibri"/>
          <w:b/>
          <w:bCs/>
          <w:i/>
          <w:sz w:val="20"/>
          <w:szCs w:val="20"/>
          <w:lang w:val="en-US"/>
        </w:rPr>
        <w:tab/>
      </w:r>
      <w:r w:rsidRPr="00871AAA">
        <w:rPr>
          <w:rFonts w:ascii="Calibri" w:eastAsia="Calibri" w:hAnsi="Calibri" w:cs="Calibri"/>
          <w:b/>
          <w:bCs/>
          <w:i/>
          <w:sz w:val="20"/>
          <w:szCs w:val="20"/>
          <w:lang w:val="en-US"/>
        </w:rPr>
        <w:tab/>
      </w:r>
      <w:r w:rsidRPr="00871AAA">
        <w:rPr>
          <w:rFonts w:ascii="Calibri" w:eastAsia="Calibri" w:hAnsi="Calibri" w:cs="Calibri"/>
          <w:b/>
          <w:bCs/>
          <w:i/>
          <w:sz w:val="20"/>
          <w:szCs w:val="20"/>
          <w:lang w:val="en-US"/>
        </w:rPr>
        <w:tab/>
        <w:t xml:space="preserve">Reason: To ensure the safe operation of plant and equipment. </w:t>
      </w:r>
    </w:p>
    <w:p w14:paraId="6F885763" w14:textId="77777777" w:rsidR="00871AAA" w:rsidRPr="00871AAA" w:rsidRDefault="00871AAA" w:rsidP="00961B57">
      <w:pPr>
        <w:tabs>
          <w:tab w:val="num" w:pos="709"/>
        </w:tabs>
        <w:spacing w:after="0" w:line="22" w:lineRule="atLeast"/>
        <w:ind w:left="709" w:hanging="709"/>
        <w:contextualSpacing/>
        <w:jc w:val="both"/>
        <w:rPr>
          <w:rFonts w:ascii="Calibri" w:eastAsia="Calibri" w:hAnsi="Calibri" w:cs="Calibri"/>
          <w:b/>
          <w:bCs/>
          <w:sz w:val="20"/>
          <w:szCs w:val="20"/>
          <w:lang w:val="en-US"/>
        </w:rPr>
      </w:pPr>
    </w:p>
    <w:p w14:paraId="34ACAA57" w14:textId="77777777" w:rsidR="00FA097C" w:rsidRPr="00FA097C" w:rsidRDefault="00FA097C" w:rsidP="00961B57">
      <w:pPr>
        <w:tabs>
          <w:tab w:val="num" w:pos="709"/>
          <w:tab w:val="left" w:pos="1418"/>
        </w:tabs>
        <w:spacing w:after="0" w:line="22" w:lineRule="atLeast"/>
        <w:ind w:left="1418" w:hanging="698"/>
        <w:jc w:val="both"/>
        <w:rPr>
          <w:rFonts w:ascii="Calibri" w:eastAsia="Times New Roman" w:hAnsi="Calibri" w:cs="Calibri"/>
          <w:b/>
          <w:bCs/>
          <w:sz w:val="20"/>
          <w:szCs w:val="20"/>
        </w:rPr>
      </w:pPr>
    </w:p>
    <w:p w14:paraId="5F0F8A8B" w14:textId="77777777" w:rsidR="00FA097C" w:rsidRPr="00FA097C" w:rsidRDefault="00FA097C" w:rsidP="00961B57">
      <w:pPr>
        <w:tabs>
          <w:tab w:val="num" w:pos="709"/>
          <w:tab w:val="left" w:pos="1418"/>
        </w:tabs>
        <w:spacing w:after="0" w:line="22" w:lineRule="atLeast"/>
        <w:jc w:val="both"/>
        <w:rPr>
          <w:rFonts w:ascii="Calibri" w:eastAsia="Times New Roman" w:hAnsi="Calibri" w:cs="Calibri"/>
          <w:b/>
          <w:bCs/>
          <w:sz w:val="24"/>
          <w:szCs w:val="20"/>
        </w:rPr>
      </w:pPr>
      <w:r w:rsidRPr="00FA097C">
        <w:rPr>
          <w:rFonts w:ascii="Calibri" w:eastAsia="Times New Roman" w:hAnsi="Calibri" w:cs="Calibri"/>
          <w:b/>
          <w:bCs/>
          <w:sz w:val="24"/>
          <w:szCs w:val="20"/>
        </w:rPr>
        <w:t>E.</w:t>
      </w:r>
      <w:r w:rsidRPr="00FA097C">
        <w:rPr>
          <w:rFonts w:ascii="Calibri" w:eastAsia="Times New Roman" w:hAnsi="Calibri" w:cs="Calibri"/>
          <w:b/>
          <w:bCs/>
          <w:sz w:val="24"/>
          <w:szCs w:val="20"/>
        </w:rPr>
        <w:tab/>
        <w:t>BEFORE COMPLETION OF WORK</w:t>
      </w:r>
    </w:p>
    <w:p w14:paraId="7242E683" w14:textId="77777777" w:rsidR="00FA097C" w:rsidRPr="00FA097C" w:rsidRDefault="00FA097C" w:rsidP="00961B57">
      <w:pPr>
        <w:tabs>
          <w:tab w:val="left" w:pos="1418"/>
        </w:tabs>
        <w:spacing w:after="0" w:line="22" w:lineRule="atLeast"/>
        <w:ind w:left="1418" w:hanging="698"/>
        <w:jc w:val="both"/>
        <w:rPr>
          <w:rFonts w:ascii="Calibri" w:eastAsia="Times New Roman" w:hAnsi="Calibri" w:cs="Calibri"/>
          <w:b/>
          <w:sz w:val="20"/>
          <w:szCs w:val="20"/>
        </w:rPr>
      </w:pPr>
    </w:p>
    <w:p w14:paraId="3493786F" w14:textId="7DCC14C5" w:rsidR="00871AAA" w:rsidRPr="00416051" w:rsidRDefault="00F7159A" w:rsidP="00961B57">
      <w:pPr>
        <w:spacing w:after="0" w:line="22" w:lineRule="atLeast"/>
        <w:ind w:left="1418" w:hanging="709"/>
        <w:contextualSpacing/>
        <w:jc w:val="both"/>
        <w:rPr>
          <w:rFonts w:ascii="Calibri" w:eastAsia="Calibri" w:hAnsi="Calibri" w:cs="Calibri"/>
          <w:sz w:val="20"/>
          <w:szCs w:val="20"/>
          <w:lang w:val="en-US"/>
        </w:rPr>
      </w:pPr>
      <w:r>
        <w:rPr>
          <w:rFonts w:ascii="Calibri" w:eastAsia="Calibri" w:hAnsi="Calibri" w:cs="Calibri"/>
          <w:b/>
          <w:sz w:val="20"/>
          <w:szCs w:val="20"/>
          <w:lang w:val="en-US"/>
        </w:rPr>
        <w:t>E</w:t>
      </w:r>
      <w:r w:rsidR="00871AAA" w:rsidRPr="00416051">
        <w:rPr>
          <w:rFonts w:ascii="Calibri" w:eastAsia="Calibri" w:hAnsi="Calibri" w:cs="Calibri"/>
          <w:b/>
          <w:sz w:val="20"/>
          <w:szCs w:val="20"/>
          <w:lang w:val="en-US"/>
        </w:rPr>
        <w:t>1.</w:t>
      </w:r>
      <w:r w:rsidR="00871AAA" w:rsidRPr="00416051">
        <w:rPr>
          <w:rFonts w:ascii="Calibri" w:eastAsia="Calibri" w:hAnsi="Calibri" w:cs="Calibri"/>
          <w:sz w:val="20"/>
          <w:szCs w:val="20"/>
          <w:lang w:val="en-US"/>
        </w:rPr>
        <w:tab/>
        <w:t>Occupation of the building and operation of the solar energy generation facility is not to occur until all work has been completed the conditions of consent satisfied and an Occupation Certificate issued by the Principal Certifying Authority.</w:t>
      </w:r>
    </w:p>
    <w:p w14:paraId="18800212" w14:textId="77777777" w:rsidR="00871AAA" w:rsidRPr="00416051" w:rsidRDefault="00871AAA" w:rsidP="00961B57">
      <w:pPr>
        <w:spacing w:after="0" w:line="22" w:lineRule="atLeast"/>
        <w:ind w:hanging="567"/>
        <w:jc w:val="both"/>
        <w:rPr>
          <w:rFonts w:ascii="Calibri" w:eastAsia="Calibri" w:hAnsi="Calibri" w:cs="Calibri"/>
          <w:sz w:val="20"/>
          <w:szCs w:val="20"/>
          <w:lang w:val="en-US"/>
        </w:rPr>
      </w:pPr>
    </w:p>
    <w:p w14:paraId="01DC302A" w14:textId="77777777" w:rsidR="00871AAA" w:rsidRPr="00416051" w:rsidRDefault="00871AAA" w:rsidP="00961B57">
      <w:pPr>
        <w:spacing w:after="0" w:line="22" w:lineRule="atLeast"/>
        <w:ind w:left="1418"/>
        <w:contextualSpacing/>
        <w:jc w:val="both"/>
        <w:rPr>
          <w:rFonts w:ascii="Calibri" w:eastAsia="Calibri" w:hAnsi="Calibri" w:cs="Calibri"/>
          <w:b/>
          <w:bCs/>
          <w:i/>
          <w:iCs/>
          <w:sz w:val="20"/>
          <w:szCs w:val="20"/>
          <w:lang w:val="en-US"/>
        </w:rPr>
      </w:pPr>
      <w:r w:rsidRPr="00416051">
        <w:rPr>
          <w:rFonts w:ascii="Calibri" w:eastAsia="Calibri" w:hAnsi="Calibri" w:cs="Calibri"/>
          <w:b/>
          <w:bCs/>
          <w:i/>
          <w:iCs/>
          <w:sz w:val="20"/>
          <w:szCs w:val="20"/>
          <w:lang w:val="en-US"/>
        </w:rPr>
        <w:t>Reason: To meet statutory requirements.</w:t>
      </w:r>
    </w:p>
    <w:p w14:paraId="77307F41" w14:textId="77777777" w:rsidR="00871AAA" w:rsidRPr="00416051" w:rsidRDefault="00871AAA" w:rsidP="00961B57">
      <w:pPr>
        <w:spacing w:after="0" w:line="22" w:lineRule="atLeast"/>
        <w:ind w:left="1418" w:hanging="709"/>
        <w:contextualSpacing/>
        <w:jc w:val="both"/>
        <w:rPr>
          <w:rFonts w:ascii="Calibri" w:eastAsia="Calibri" w:hAnsi="Calibri" w:cs="Calibri"/>
          <w:b/>
          <w:bCs/>
          <w:i/>
          <w:iCs/>
          <w:sz w:val="20"/>
          <w:szCs w:val="20"/>
          <w:lang w:val="en-US"/>
        </w:rPr>
      </w:pPr>
    </w:p>
    <w:p w14:paraId="6385B913" w14:textId="7778D9E6" w:rsidR="00FA097C" w:rsidRPr="00FA097C" w:rsidRDefault="00FA097C" w:rsidP="00961B57">
      <w:pPr>
        <w:tabs>
          <w:tab w:val="left" w:pos="1418"/>
          <w:tab w:val="left" w:pos="1985"/>
          <w:tab w:val="left" w:pos="6480"/>
          <w:tab w:val="left" w:pos="8280"/>
          <w:tab w:val="left" w:pos="9360"/>
        </w:tabs>
        <w:spacing w:after="0" w:line="22" w:lineRule="atLeast"/>
        <w:ind w:left="1418" w:hanging="709"/>
        <w:jc w:val="both"/>
        <w:rPr>
          <w:rFonts w:ascii="Calibri" w:eastAsia="Times New Roman" w:hAnsi="Calibri" w:cs="Calibri"/>
          <w:sz w:val="20"/>
          <w:szCs w:val="18"/>
        </w:rPr>
      </w:pPr>
      <w:r w:rsidRPr="00FA097C">
        <w:rPr>
          <w:rFonts w:ascii="Calibri" w:eastAsia="Times New Roman" w:hAnsi="Calibri" w:cs="Calibri"/>
          <w:b/>
          <w:color w:val="000000"/>
          <w:sz w:val="20"/>
          <w:szCs w:val="18"/>
        </w:rPr>
        <w:t>E2.</w:t>
      </w:r>
      <w:r w:rsidRPr="00FA097C">
        <w:rPr>
          <w:rFonts w:ascii="Calibri" w:eastAsia="Times New Roman" w:hAnsi="Calibri" w:cs="Calibri"/>
          <w:b/>
          <w:color w:val="000000"/>
          <w:sz w:val="20"/>
          <w:szCs w:val="18"/>
        </w:rPr>
        <w:tab/>
      </w:r>
      <w:r w:rsidRPr="00FA097C">
        <w:rPr>
          <w:rFonts w:ascii="Calibri" w:eastAsia="Times New Roman" w:hAnsi="Calibri" w:cs="Calibri"/>
          <w:color w:val="000000"/>
          <w:sz w:val="20"/>
          <w:szCs w:val="18"/>
        </w:rPr>
        <w:t xml:space="preserve">Onsite car parking </w:t>
      </w:r>
      <w:r w:rsidRPr="00FA097C">
        <w:rPr>
          <w:rFonts w:ascii="Calibri" w:eastAsia="Times New Roman" w:hAnsi="Calibri" w:cs="Calibri"/>
          <w:sz w:val="20"/>
          <w:szCs w:val="18"/>
        </w:rPr>
        <w:t xml:space="preserve">accommodation must be provided for a minimum of </w:t>
      </w:r>
      <w:r w:rsidR="0054091F" w:rsidRPr="0054091F">
        <w:rPr>
          <w:rFonts w:ascii="Calibri" w:eastAsia="Times New Roman" w:hAnsi="Calibri" w:cs="Calibri"/>
          <w:sz w:val="20"/>
          <w:szCs w:val="18"/>
        </w:rPr>
        <w:t>one</w:t>
      </w:r>
      <w:r w:rsidRPr="00FA097C">
        <w:rPr>
          <w:rFonts w:ascii="Calibri" w:eastAsia="Times New Roman" w:hAnsi="Calibri" w:cs="Calibri"/>
          <w:sz w:val="20"/>
          <w:szCs w:val="18"/>
        </w:rPr>
        <w:t xml:space="preserve"> (</w:t>
      </w:r>
      <w:r w:rsidR="0054091F" w:rsidRPr="0054091F">
        <w:rPr>
          <w:rFonts w:ascii="Calibri" w:eastAsia="Times New Roman" w:hAnsi="Calibri" w:cs="Calibri"/>
          <w:sz w:val="20"/>
          <w:szCs w:val="18"/>
        </w:rPr>
        <w:t>1</w:t>
      </w:r>
      <w:r w:rsidRPr="00FA097C">
        <w:rPr>
          <w:rFonts w:ascii="Calibri" w:eastAsia="Times New Roman" w:hAnsi="Calibri" w:cs="Calibri"/>
          <w:sz w:val="20"/>
          <w:szCs w:val="18"/>
        </w:rPr>
        <w:t xml:space="preserve">) </w:t>
      </w:r>
      <w:proofErr w:type="gramStart"/>
      <w:r w:rsidRPr="00FA097C">
        <w:rPr>
          <w:rFonts w:ascii="Calibri" w:eastAsia="Times New Roman" w:hAnsi="Calibri" w:cs="Calibri"/>
          <w:sz w:val="20"/>
          <w:szCs w:val="18"/>
        </w:rPr>
        <w:t>vehicles</w:t>
      </w:r>
      <w:proofErr w:type="gramEnd"/>
      <w:r w:rsidRPr="00FA097C">
        <w:rPr>
          <w:rFonts w:ascii="Calibri" w:eastAsia="Times New Roman" w:hAnsi="Calibri" w:cs="Calibri"/>
          <w:sz w:val="20"/>
          <w:szCs w:val="18"/>
        </w:rPr>
        <w:t xml:space="preserve">, to ensure the provision of adequate on-site parking facilities commensurate with the demand likely to be generated by the proposed development. Such being set out generally in accordance with the details indicated on the submitted plans, except as otherwise provided by the conditions of this consent. All parking spaces are to be marked to ensure compliance with </w:t>
      </w:r>
      <w:r w:rsidRPr="00FA097C">
        <w:rPr>
          <w:rFonts w:ascii="Calibri" w:eastAsia="Times New Roman" w:hAnsi="Calibri" w:cs="Calibri"/>
          <w:i/>
          <w:iCs/>
          <w:sz w:val="20"/>
          <w:szCs w:val="18"/>
        </w:rPr>
        <w:t xml:space="preserve">AS 2890 Off Street Parking </w:t>
      </w:r>
      <w:r w:rsidRPr="00FA097C">
        <w:rPr>
          <w:rFonts w:ascii="Calibri" w:eastAsia="Times New Roman" w:hAnsi="Calibri" w:cs="Calibri"/>
          <w:sz w:val="20"/>
          <w:szCs w:val="18"/>
        </w:rPr>
        <w:t>for parking space dimensions.</w:t>
      </w:r>
    </w:p>
    <w:p w14:paraId="1C19F0E3" w14:textId="77777777" w:rsidR="00FA097C" w:rsidRPr="00FA097C" w:rsidRDefault="00FA097C" w:rsidP="00961B57">
      <w:pPr>
        <w:tabs>
          <w:tab w:val="left" w:pos="1418"/>
          <w:tab w:val="left" w:pos="1985"/>
          <w:tab w:val="left" w:pos="6480"/>
          <w:tab w:val="left" w:pos="8280"/>
          <w:tab w:val="left" w:pos="9360"/>
        </w:tabs>
        <w:spacing w:after="0" w:line="22" w:lineRule="atLeast"/>
        <w:ind w:left="1985" w:hanging="1276"/>
        <w:jc w:val="both"/>
        <w:rPr>
          <w:rFonts w:ascii="Calibri" w:eastAsia="Times New Roman" w:hAnsi="Calibri" w:cs="Calibri"/>
          <w:sz w:val="20"/>
          <w:szCs w:val="18"/>
        </w:rPr>
      </w:pPr>
    </w:p>
    <w:p w14:paraId="2A3AE5EB" w14:textId="77777777" w:rsidR="00FA097C" w:rsidRPr="00FA097C" w:rsidRDefault="00FA097C" w:rsidP="00961B57">
      <w:pPr>
        <w:tabs>
          <w:tab w:val="left" w:pos="1418"/>
          <w:tab w:val="left" w:pos="1985"/>
          <w:tab w:val="left" w:pos="6480"/>
          <w:tab w:val="left" w:pos="8280"/>
          <w:tab w:val="left" w:pos="9360"/>
        </w:tabs>
        <w:spacing w:after="0" w:line="22" w:lineRule="atLeast"/>
        <w:ind w:left="2716" w:hanging="1276"/>
        <w:jc w:val="both"/>
        <w:rPr>
          <w:rFonts w:ascii="Calibri" w:eastAsia="Times New Roman" w:hAnsi="Calibri" w:cs="Calibri"/>
          <w:sz w:val="20"/>
          <w:szCs w:val="18"/>
        </w:rPr>
      </w:pPr>
      <w:r w:rsidRPr="00FA097C">
        <w:rPr>
          <w:rFonts w:ascii="Calibri" w:eastAsia="Times New Roman" w:hAnsi="Calibri" w:cs="Calibri"/>
          <w:b/>
          <w:i/>
          <w:sz w:val="20"/>
          <w:szCs w:val="18"/>
        </w:rPr>
        <w:t>Reason: To ensure compliance with Council’s requirements.</w:t>
      </w:r>
    </w:p>
    <w:p w14:paraId="30933DB7" w14:textId="77777777" w:rsidR="00FA097C" w:rsidRPr="00FA097C" w:rsidRDefault="00FA097C" w:rsidP="00961B57">
      <w:pPr>
        <w:tabs>
          <w:tab w:val="left" w:pos="1418"/>
          <w:tab w:val="left" w:pos="1985"/>
          <w:tab w:val="left" w:pos="6480"/>
          <w:tab w:val="left" w:pos="8280"/>
          <w:tab w:val="left" w:pos="9360"/>
        </w:tabs>
        <w:autoSpaceDE w:val="0"/>
        <w:autoSpaceDN w:val="0"/>
        <w:spacing w:after="0" w:line="22" w:lineRule="atLeast"/>
        <w:ind w:left="1418" w:hanging="698"/>
        <w:jc w:val="both"/>
        <w:rPr>
          <w:rFonts w:ascii="Calibri" w:eastAsia="Times New Roman" w:hAnsi="Calibri" w:cs="Calibri"/>
          <w:b/>
          <w:bCs/>
          <w:i/>
          <w:iCs/>
          <w:sz w:val="20"/>
          <w:szCs w:val="18"/>
        </w:rPr>
      </w:pPr>
    </w:p>
    <w:p w14:paraId="4D1E95D5" w14:textId="671F1327" w:rsidR="00FA097C" w:rsidRPr="00FA097C" w:rsidRDefault="00FA097C" w:rsidP="00961B57">
      <w:pPr>
        <w:spacing w:after="0" w:line="22" w:lineRule="atLeast"/>
        <w:ind w:left="1418" w:hanging="709"/>
        <w:contextualSpacing/>
        <w:jc w:val="both"/>
        <w:rPr>
          <w:rFonts w:ascii="Calibri" w:eastAsia="Times New Roman" w:hAnsi="Calibri" w:cs="Calibri"/>
          <w:sz w:val="20"/>
          <w:szCs w:val="18"/>
        </w:rPr>
      </w:pPr>
      <w:r w:rsidRPr="00FA097C">
        <w:rPr>
          <w:rFonts w:ascii="Calibri" w:eastAsia="Times New Roman" w:hAnsi="Calibri" w:cs="Calibri"/>
          <w:b/>
          <w:sz w:val="20"/>
          <w:szCs w:val="18"/>
        </w:rPr>
        <w:t>E</w:t>
      </w:r>
      <w:r w:rsidR="00F7159A">
        <w:rPr>
          <w:rFonts w:ascii="Calibri" w:eastAsia="Times New Roman" w:hAnsi="Calibri" w:cs="Calibri"/>
          <w:b/>
          <w:sz w:val="20"/>
          <w:szCs w:val="18"/>
        </w:rPr>
        <w:t>3</w:t>
      </w:r>
      <w:r w:rsidRPr="00FA097C">
        <w:rPr>
          <w:rFonts w:ascii="Calibri" w:eastAsia="Times New Roman" w:hAnsi="Calibri" w:cs="Calibri"/>
          <w:b/>
          <w:sz w:val="20"/>
          <w:szCs w:val="18"/>
        </w:rPr>
        <w:t>.</w:t>
      </w:r>
      <w:r w:rsidRPr="00FA097C">
        <w:rPr>
          <w:rFonts w:ascii="Calibri" w:eastAsia="Times New Roman" w:hAnsi="Calibri" w:cs="Calibri"/>
          <w:sz w:val="20"/>
          <w:szCs w:val="18"/>
        </w:rPr>
        <w:t>      </w:t>
      </w:r>
      <w:r w:rsidRPr="00FA097C">
        <w:rPr>
          <w:rFonts w:ascii="Calibri" w:eastAsia="Times New Roman" w:hAnsi="Calibri" w:cs="Calibri"/>
          <w:sz w:val="20"/>
          <w:szCs w:val="18"/>
        </w:rPr>
        <w:tab/>
        <w:t xml:space="preserve">The </w:t>
      </w:r>
      <w:r w:rsidRPr="0013182C">
        <w:rPr>
          <w:rFonts w:ascii="Calibri" w:eastAsia="Times New Roman" w:hAnsi="Calibri" w:cs="Calibri"/>
          <w:sz w:val="20"/>
          <w:szCs w:val="18"/>
        </w:rPr>
        <w:t xml:space="preserve">developer is to provide a 2WD all-weather access from the existing vehicle entry off </w:t>
      </w:r>
      <w:r w:rsidR="0054091F" w:rsidRPr="0013182C">
        <w:rPr>
          <w:rFonts w:ascii="Calibri" w:eastAsia="Times New Roman" w:hAnsi="Calibri" w:cs="Calibri"/>
          <w:sz w:val="20"/>
          <w:szCs w:val="18"/>
        </w:rPr>
        <w:t>Wandobah Road</w:t>
      </w:r>
      <w:r w:rsidRPr="0013182C">
        <w:rPr>
          <w:rFonts w:ascii="Calibri" w:eastAsia="Times New Roman" w:hAnsi="Calibri" w:cs="Calibri"/>
          <w:sz w:val="20"/>
          <w:szCs w:val="18"/>
        </w:rPr>
        <w:t xml:space="preserve"> to the </w:t>
      </w:r>
      <w:r w:rsidR="0054091F" w:rsidRPr="0013182C">
        <w:rPr>
          <w:rFonts w:ascii="Calibri" w:eastAsia="Times New Roman" w:hAnsi="Calibri" w:cs="Calibri"/>
          <w:sz w:val="20"/>
          <w:szCs w:val="18"/>
        </w:rPr>
        <w:t xml:space="preserve">proposed </w:t>
      </w:r>
      <w:r w:rsidR="0013182C" w:rsidRPr="0013182C">
        <w:rPr>
          <w:rFonts w:ascii="Calibri" w:eastAsia="Times New Roman" w:hAnsi="Calibri" w:cs="Calibri"/>
          <w:sz w:val="20"/>
          <w:szCs w:val="18"/>
        </w:rPr>
        <w:t>Electricity</w:t>
      </w:r>
      <w:r w:rsidR="0054091F" w:rsidRPr="0013182C">
        <w:rPr>
          <w:rFonts w:ascii="Calibri" w:eastAsia="Times New Roman" w:hAnsi="Calibri" w:cs="Calibri"/>
          <w:sz w:val="20"/>
          <w:szCs w:val="18"/>
        </w:rPr>
        <w:t xml:space="preserve"> Generating Works (Solar Farm), in accordance with </w:t>
      </w:r>
      <w:r w:rsidR="0013182C" w:rsidRPr="0013182C">
        <w:rPr>
          <w:rFonts w:ascii="Calibri" w:eastAsia="Times New Roman" w:hAnsi="Calibri" w:cs="Calibri"/>
          <w:sz w:val="20"/>
          <w:szCs w:val="18"/>
        </w:rPr>
        <w:t xml:space="preserve">General Arrangement Plan, prepared by ITP Renewables, dated </w:t>
      </w:r>
      <w:r w:rsidR="002B6DA9">
        <w:rPr>
          <w:rFonts w:ascii="Calibri" w:eastAsia="Times New Roman" w:hAnsi="Calibri" w:cs="Calibri"/>
          <w:sz w:val="20"/>
          <w:szCs w:val="18"/>
        </w:rPr>
        <w:t>11/03/2025</w:t>
      </w:r>
      <w:r w:rsidR="0013182C" w:rsidRPr="0013182C">
        <w:rPr>
          <w:rFonts w:ascii="Calibri" w:eastAsia="Times New Roman" w:hAnsi="Calibri" w:cs="Calibri"/>
          <w:sz w:val="20"/>
          <w:szCs w:val="18"/>
        </w:rPr>
        <w:t xml:space="preserve">, </w:t>
      </w:r>
      <w:proofErr w:type="spellStart"/>
      <w:r w:rsidR="0013182C" w:rsidRPr="0013182C">
        <w:rPr>
          <w:rFonts w:ascii="Calibri" w:eastAsia="Times New Roman" w:hAnsi="Calibri" w:cs="Calibri"/>
          <w:sz w:val="20"/>
          <w:szCs w:val="18"/>
        </w:rPr>
        <w:t>Drg</w:t>
      </w:r>
      <w:proofErr w:type="spellEnd"/>
      <w:r w:rsidR="0013182C" w:rsidRPr="0013182C">
        <w:rPr>
          <w:rFonts w:ascii="Calibri" w:eastAsia="Times New Roman" w:hAnsi="Calibri" w:cs="Calibri"/>
          <w:sz w:val="20"/>
          <w:szCs w:val="18"/>
        </w:rPr>
        <w:t xml:space="preserve"> No. GND4A-G-2102,</w:t>
      </w:r>
      <w:r w:rsidR="0018156C">
        <w:rPr>
          <w:rFonts w:ascii="Calibri" w:eastAsia="Times New Roman" w:hAnsi="Calibri" w:cs="Calibri"/>
          <w:sz w:val="20"/>
          <w:szCs w:val="18"/>
        </w:rPr>
        <w:t xml:space="preserve"> </w:t>
      </w:r>
      <w:r w:rsidR="0013182C" w:rsidRPr="0013182C">
        <w:rPr>
          <w:rFonts w:ascii="Calibri" w:eastAsia="Times New Roman" w:hAnsi="Calibri" w:cs="Calibri"/>
          <w:sz w:val="20"/>
          <w:szCs w:val="18"/>
        </w:rPr>
        <w:t>Rev No. 11</w:t>
      </w:r>
      <w:r w:rsidRPr="0013182C">
        <w:rPr>
          <w:rFonts w:ascii="Calibri" w:eastAsia="Times New Roman" w:hAnsi="Calibri" w:cs="Calibri"/>
          <w:sz w:val="20"/>
          <w:szCs w:val="18"/>
        </w:rPr>
        <w:t>.</w:t>
      </w:r>
    </w:p>
    <w:p w14:paraId="2966EA7E" w14:textId="77777777" w:rsidR="00FA097C" w:rsidRPr="00FA097C" w:rsidRDefault="00FA097C" w:rsidP="00961B57">
      <w:pPr>
        <w:spacing w:after="0" w:line="22" w:lineRule="atLeast"/>
        <w:ind w:left="1418" w:hanging="709"/>
        <w:contextualSpacing/>
        <w:jc w:val="both"/>
        <w:rPr>
          <w:rFonts w:ascii="Calibri" w:eastAsia="Times New Roman" w:hAnsi="Calibri" w:cs="Calibri"/>
          <w:sz w:val="20"/>
          <w:szCs w:val="18"/>
        </w:rPr>
      </w:pPr>
    </w:p>
    <w:p w14:paraId="6C3E9CA4" w14:textId="77777777" w:rsidR="00FA097C" w:rsidRPr="00FA097C" w:rsidRDefault="00FA097C" w:rsidP="00961B57">
      <w:pPr>
        <w:spacing w:after="0" w:line="22" w:lineRule="atLeast"/>
        <w:ind w:left="1418"/>
        <w:contextualSpacing/>
        <w:jc w:val="both"/>
        <w:rPr>
          <w:rFonts w:ascii="Calibri" w:eastAsia="Times New Roman" w:hAnsi="Calibri" w:cs="Calibri"/>
          <w:b/>
          <w:i/>
          <w:sz w:val="20"/>
          <w:szCs w:val="18"/>
        </w:rPr>
      </w:pPr>
      <w:r w:rsidRPr="00FA097C">
        <w:rPr>
          <w:rFonts w:ascii="Calibri" w:eastAsia="Times New Roman" w:hAnsi="Calibri" w:cs="Calibri"/>
          <w:b/>
          <w:i/>
          <w:sz w:val="20"/>
          <w:szCs w:val="18"/>
        </w:rPr>
        <w:t>Reason: To ensure access is appropriate and adequate.</w:t>
      </w:r>
    </w:p>
    <w:p w14:paraId="390C3A9C" w14:textId="77777777" w:rsidR="00FA097C" w:rsidRPr="00FA097C" w:rsidRDefault="00FA097C" w:rsidP="00961B57">
      <w:pPr>
        <w:tabs>
          <w:tab w:val="left" w:pos="1418"/>
        </w:tabs>
        <w:spacing w:after="0" w:line="22" w:lineRule="atLeast"/>
        <w:ind w:left="1418" w:hanging="709"/>
        <w:jc w:val="both"/>
        <w:rPr>
          <w:rFonts w:ascii="Calibri" w:eastAsia="Times New Roman" w:hAnsi="Calibri" w:cs="Calibri"/>
          <w:b/>
          <w:bCs/>
          <w:i/>
          <w:sz w:val="20"/>
          <w:szCs w:val="18"/>
        </w:rPr>
      </w:pPr>
    </w:p>
    <w:p w14:paraId="30AC6E43" w14:textId="4FF24DE5" w:rsidR="00CD2AE4" w:rsidRPr="00CD2AE4" w:rsidRDefault="00CD2AE4" w:rsidP="00961B57">
      <w:pPr>
        <w:autoSpaceDE w:val="0"/>
        <w:autoSpaceDN w:val="0"/>
        <w:adjustRightInd w:val="0"/>
        <w:spacing w:after="0" w:line="22" w:lineRule="atLeast"/>
        <w:ind w:firstLine="720"/>
        <w:jc w:val="both"/>
        <w:rPr>
          <w:rFonts w:ascii="Calibri" w:eastAsia="Calibri" w:hAnsi="Calibri" w:cs="Times New Roman"/>
          <w:bCs/>
          <w:iCs/>
          <w:sz w:val="20"/>
          <w:lang w:val="en-US"/>
        </w:rPr>
      </w:pPr>
      <w:r w:rsidRPr="00CD2AE4">
        <w:rPr>
          <w:rFonts w:ascii="Calibri" w:eastAsia="Calibri" w:hAnsi="Calibri" w:cs="Times New Roman"/>
          <w:b/>
          <w:bCs/>
          <w:iCs/>
          <w:sz w:val="20"/>
          <w:lang w:val="en-US"/>
        </w:rPr>
        <w:t>E</w:t>
      </w:r>
      <w:r w:rsidR="00F7159A">
        <w:rPr>
          <w:rFonts w:ascii="Calibri" w:eastAsia="Calibri" w:hAnsi="Calibri" w:cs="Times New Roman"/>
          <w:b/>
          <w:bCs/>
          <w:iCs/>
          <w:sz w:val="20"/>
          <w:lang w:val="en-US"/>
        </w:rPr>
        <w:t>4</w:t>
      </w:r>
      <w:r w:rsidRPr="00CD2AE4">
        <w:rPr>
          <w:rFonts w:ascii="Calibri" w:eastAsia="Calibri" w:hAnsi="Calibri" w:cs="Times New Roman"/>
          <w:b/>
          <w:bCs/>
          <w:iCs/>
          <w:sz w:val="20"/>
          <w:lang w:val="en-US"/>
        </w:rPr>
        <w:t xml:space="preserve">. </w:t>
      </w:r>
      <w:r w:rsidRPr="00CD2AE4">
        <w:rPr>
          <w:rFonts w:ascii="Calibri" w:eastAsia="Calibri" w:hAnsi="Calibri" w:cs="Times New Roman"/>
          <w:b/>
          <w:bCs/>
          <w:iCs/>
          <w:sz w:val="20"/>
          <w:lang w:val="en-US"/>
        </w:rPr>
        <w:tab/>
      </w:r>
      <w:r w:rsidRPr="00CD2AE4">
        <w:rPr>
          <w:rFonts w:ascii="Calibri" w:eastAsia="Calibri" w:hAnsi="Calibri" w:cs="Times New Roman"/>
          <w:bCs/>
          <w:iCs/>
          <w:sz w:val="20"/>
          <w:lang w:val="en-US"/>
        </w:rPr>
        <w:t>Following any construction or upgrading on the site, the Applicant must:</w:t>
      </w:r>
    </w:p>
    <w:p w14:paraId="620ECDF7" w14:textId="77777777" w:rsidR="00CD2AE4" w:rsidRPr="00CD2AE4" w:rsidRDefault="00CD2AE4" w:rsidP="00961B57">
      <w:pPr>
        <w:autoSpaceDE w:val="0"/>
        <w:autoSpaceDN w:val="0"/>
        <w:adjustRightInd w:val="0"/>
        <w:spacing w:after="0" w:line="22" w:lineRule="atLeast"/>
        <w:jc w:val="both"/>
        <w:rPr>
          <w:rFonts w:ascii="Calibri" w:eastAsia="Calibri" w:hAnsi="Calibri" w:cs="Times New Roman"/>
          <w:bCs/>
          <w:iCs/>
          <w:sz w:val="20"/>
          <w:lang w:val="en-US"/>
        </w:rPr>
      </w:pPr>
      <w:r w:rsidRPr="00CD2AE4">
        <w:rPr>
          <w:rFonts w:ascii="Calibri" w:eastAsia="Calibri" w:hAnsi="Calibri" w:cs="Times New Roman"/>
          <w:bCs/>
          <w:iCs/>
          <w:sz w:val="20"/>
          <w:lang w:val="en-US"/>
        </w:rPr>
        <w:tab/>
      </w:r>
      <w:r w:rsidRPr="00CD2AE4">
        <w:rPr>
          <w:rFonts w:ascii="Calibri" w:eastAsia="Calibri" w:hAnsi="Calibri" w:cs="Times New Roman"/>
          <w:bCs/>
          <w:iCs/>
          <w:sz w:val="20"/>
          <w:lang w:val="en-US"/>
        </w:rPr>
        <w:tab/>
      </w:r>
    </w:p>
    <w:p w14:paraId="6D0068F6" w14:textId="77777777" w:rsidR="00CD2AE4" w:rsidRPr="00CD2AE4" w:rsidRDefault="00CD2AE4" w:rsidP="00961B57">
      <w:pPr>
        <w:numPr>
          <w:ilvl w:val="0"/>
          <w:numId w:val="22"/>
        </w:numPr>
        <w:autoSpaceDE w:val="0"/>
        <w:autoSpaceDN w:val="0"/>
        <w:adjustRightInd w:val="0"/>
        <w:spacing w:after="0" w:line="22" w:lineRule="atLeast"/>
        <w:ind w:left="1843" w:hanging="403"/>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Restore the ground cover of the site as soon as practicable, but within 12 months of completing any construction or upgrading, using suitable </w:t>
      </w:r>
      <w:proofErr w:type="gramStart"/>
      <w:r w:rsidRPr="00CD2AE4">
        <w:rPr>
          <w:rFonts w:ascii="Calibri" w:eastAsia="Calibri" w:hAnsi="Calibri" w:cs="Times New Roman"/>
          <w:bCs/>
          <w:iCs/>
          <w:sz w:val="20"/>
          <w:lang w:val="en-US"/>
        </w:rPr>
        <w:t>species;</w:t>
      </w:r>
      <w:proofErr w:type="gramEnd"/>
      <w:r w:rsidRPr="00CD2AE4">
        <w:rPr>
          <w:rFonts w:ascii="Calibri" w:eastAsia="Calibri" w:hAnsi="Calibri" w:cs="Times New Roman"/>
          <w:bCs/>
          <w:iCs/>
          <w:sz w:val="20"/>
          <w:lang w:val="en-US"/>
        </w:rPr>
        <w:t xml:space="preserve"> </w:t>
      </w:r>
    </w:p>
    <w:p w14:paraId="43C7A100" w14:textId="77777777" w:rsidR="00CD2AE4" w:rsidRPr="00CD2AE4" w:rsidRDefault="00CD2AE4" w:rsidP="00961B57">
      <w:pPr>
        <w:numPr>
          <w:ilvl w:val="0"/>
          <w:numId w:val="22"/>
        </w:numPr>
        <w:autoSpaceDE w:val="0"/>
        <w:autoSpaceDN w:val="0"/>
        <w:adjustRightInd w:val="0"/>
        <w:spacing w:after="0" w:line="22" w:lineRule="atLeast"/>
        <w:ind w:left="1843" w:hanging="403"/>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Maintain the ground cover with appropriate perennial species; and </w:t>
      </w:r>
    </w:p>
    <w:p w14:paraId="5C784BC0" w14:textId="77777777" w:rsidR="00CD2AE4" w:rsidRPr="00CD2AE4" w:rsidRDefault="00CD2AE4" w:rsidP="00961B57">
      <w:pPr>
        <w:numPr>
          <w:ilvl w:val="0"/>
          <w:numId w:val="22"/>
        </w:numPr>
        <w:autoSpaceDE w:val="0"/>
        <w:autoSpaceDN w:val="0"/>
        <w:adjustRightInd w:val="0"/>
        <w:spacing w:after="0" w:line="22" w:lineRule="atLeast"/>
        <w:ind w:left="1843" w:hanging="403"/>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Manage weeds within this ground cover. </w:t>
      </w:r>
    </w:p>
    <w:p w14:paraId="0DFEDAEC" w14:textId="77777777" w:rsidR="00CD2AE4" w:rsidRPr="00CD2AE4" w:rsidRDefault="00CD2AE4" w:rsidP="00961B57">
      <w:pPr>
        <w:autoSpaceDE w:val="0"/>
        <w:autoSpaceDN w:val="0"/>
        <w:adjustRightInd w:val="0"/>
        <w:spacing w:after="0" w:line="22" w:lineRule="atLeast"/>
        <w:jc w:val="both"/>
        <w:rPr>
          <w:rFonts w:ascii="Calibri" w:eastAsia="Calibri" w:hAnsi="Calibri" w:cs="Calibri"/>
          <w:b/>
          <w:bCs/>
          <w:i/>
          <w:iCs/>
          <w:sz w:val="20"/>
          <w:szCs w:val="20"/>
          <w:lang w:val="en-US"/>
        </w:rPr>
      </w:pPr>
    </w:p>
    <w:p w14:paraId="05213EDE" w14:textId="77777777" w:rsidR="00CD2AE4" w:rsidRPr="00CD2AE4" w:rsidRDefault="00CD2AE4" w:rsidP="00961B57">
      <w:pPr>
        <w:autoSpaceDE w:val="0"/>
        <w:autoSpaceDN w:val="0"/>
        <w:adjustRightInd w:val="0"/>
        <w:spacing w:after="0" w:line="22" w:lineRule="atLeast"/>
        <w:ind w:left="1418"/>
        <w:jc w:val="both"/>
        <w:rPr>
          <w:rFonts w:ascii="Calibri" w:eastAsia="Calibri" w:hAnsi="Calibri" w:cs="Times New Roman"/>
          <w:b/>
          <w:bCs/>
          <w:i/>
          <w:iCs/>
          <w:sz w:val="20"/>
          <w:lang w:val="en-US"/>
        </w:rPr>
      </w:pPr>
      <w:r w:rsidRPr="00CD2AE4">
        <w:rPr>
          <w:rFonts w:ascii="Calibri" w:eastAsia="Calibri" w:hAnsi="Calibri" w:cs="Times New Roman"/>
          <w:b/>
          <w:bCs/>
          <w:i/>
          <w:iCs/>
          <w:sz w:val="20"/>
          <w:lang w:val="en-US"/>
        </w:rPr>
        <w:t xml:space="preserve">Reason: To ensure that ground cover is </w:t>
      </w:r>
      <w:proofErr w:type="gramStart"/>
      <w:r w:rsidRPr="00CD2AE4">
        <w:rPr>
          <w:rFonts w:ascii="Calibri" w:eastAsia="Calibri" w:hAnsi="Calibri" w:cs="Times New Roman"/>
          <w:b/>
          <w:bCs/>
          <w:i/>
          <w:iCs/>
          <w:sz w:val="20"/>
          <w:lang w:val="en-US"/>
        </w:rPr>
        <w:t>restored</w:t>
      </w:r>
      <w:proofErr w:type="gramEnd"/>
      <w:r w:rsidRPr="00CD2AE4">
        <w:rPr>
          <w:rFonts w:ascii="Calibri" w:eastAsia="Calibri" w:hAnsi="Calibri" w:cs="Times New Roman"/>
          <w:b/>
          <w:bCs/>
          <w:i/>
          <w:iCs/>
          <w:sz w:val="20"/>
          <w:lang w:val="en-US"/>
        </w:rPr>
        <w:t xml:space="preserve"> and weeds are managed. </w:t>
      </w:r>
    </w:p>
    <w:p w14:paraId="677587CA" w14:textId="77777777" w:rsidR="00CD2AE4" w:rsidRPr="00CD2AE4" w:rsidRDefault="00CD2AE4" w:rsidP="00961B57">
      <w:pPr>
        <w:autoSpaceDE w:val="0"/>
        <w:autoSpaceDN w:val="0"/>
        <w:adjustRightInd w:val="0"/>
        <w:spacing w:after="0" w:line="22" w:lineRule="atLeast"/>
        <w:ind w:left="1418" w:hanging="709"/>
        <w:jc w:val="both"/>
        <w:rPr>
          <w:rFonts w:ascii="Calibri" w:eastAsia="Calibri" w:hAnsi="Calibri" w:cs="Times New Roman"/>
          <w:b/>
          <w:bCs/>
          <w:iCs/>
          <w:sz w:val="20"/>
          <w:lang w:val="en-US"/>
        </w:rPr>
      </w:pPr>
    </w:p>
    <w:p w14:paraId="25315667"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i/>
          <w:sz w:val="20"/>
          <w:szCs w:val="18"/>
        </w:rPr>
      </w:pPr>
    </w:p>
    <w:p w14:paraId="70CC7E30"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r w:rsidRPr="00FA097C">
        <w:rPr>
          <w:rFonts w:ascii="Calibri" w:eastAsia="Times New Roman" w:hAnsi="Calibri" w:cs="Calibri"/>
          <w:b/>
          <w:bCs/>
          <w:sz w:val="24"/>
          <w:szCs w:val="20"/>
        </w:rPr>
        <w:t xml:space="preserve">F. </w:t>
      </w:r>
      <w:r w:rsidRPr="00FA097C">
        <w:rPr>
          <w:rFonts w:ascii="Calibri" w:eastAsia="Times New Roman" w:hAnsi="Calibri" w:cs="Calibri"/>
          <w:b/>
          <w:bCs/>
          <w:sz w:val="24"/>
          <w:szCs w:val="20"/>
        </w:rPr>
        <w:tab/>
        <w:t>BEFORE THE ISSUE OF A CERTIFICATE</w:t>
      </w:r>
    </w:p>
    <w:p w14:paraId="7011F04B" w14:textId="77777777" w:rsidR="00FA097C" w:rsidRPr="00FA097C" w:rsidRDefault="00FA097C" w:rsidP="00961B57">
      <w:pPr>
        <w:tabs>
          <w:tab w:val="left" w:pos="1418"/>
          <w:tab w:val="left" w:pos="1985"/>
          <w:tab w:val="left" w:pos="6480"/>
          <w:tab w:val="left" w:pos="8280"/>
          <w:tab w:val="left" w:pos="9360"/>
        </w:tabs>
        <w:autoSpaceDE w:val="0"/>
        <w:autoSpaceDN w:val="0"/>
        <w:adjustRightInd w:val="0"/>
        <w:spacing w:after="0" w:line="22" w:lineRule="atLeast"/>
        <w:ind w:left="1418" w:hanging="698"/>
        <w:jc w:val="both"/>
        <w:rPr>
          <w:rFonts w:ascii="Calibri" w:eastAsia="Times New Roman" w:hAnsi="Calibri" w:cs="Calibri"/>
          <w:b/>
          <w:sz w:val="20"/>
          <w:szCs w:val="18"/>
          <w:lang w:eastAsia="en-AU"/>
        </w:rPr>
      </w:pPr>
    </w:p>
    <w:p w14:paraId="0E7EA538" w14:textId="648614ED" w:rsidR="00871AAA" w:rsidRPr="00871AAA" w:rsidRDefault="00F7159A" w:rsidP="00961B57">
      <w:pPr>
        <w:spacing w:after="0" w:line="22" w:lineRule="atLeast"/>
        <w:ind w:left="1418" w:hanging="709"/>
        <w:jc w:val="both"/>
        <w:rPr>
          <w:rFonts w:ascii="Calibri" w:eastAsia="Calibri" w:hAnsi="Calibri" w:cs="Times New Roman"/>
          <w:sz w:val="20"/>
          <w:szCs w:val="20"/>
        </w:rPr>
      </w:pPr>
      <w:r>
        <w:rPr>
          <w:rFonts w:ascii="Calibri" w:eastAsia="Calibri" w:hAnsi="Calibri" w:cs="Calibri"/>
          <w:b/>
          <w:sz w:val="20"/>
          <w:szCs w:val="20"/>
          <w:lang w:val="en-US"/>
        </w:rPr>
        <w:t>F1</w:t>
      </w:r>
      <w:r w:rsidR="00871AAA" w:rsidRPr="0004393E">
        <w:rPr>
          <w:rFonts w:ascii="Calibri" w:eastAsia="Calibri" w:hAnsi="Calibri" w:cs="Calibri"/>
          <w:b/>
          <w:sz w:val="20"/>
          <w:szCs w:val="20"/>
          <w:lang w:val="en-US"/>
        </w:rPr>
        <w:t>.</w:t>
      </w:r>
      <w:r w:rsidR="00871AAA" w:rsidRPr="0004393E">
        <w:rPr>
          <w:rFonts w:ascii="Calibri" w:eastAsia="Calibri" w:hAnsi="Calibri" w:cs="Calibri"/>
          <w:sz w:val="20"/>
          <w:szCs w:val="20"/>
          <w:lang w:val="en-US"/>
        </w:rPr>
        <w:tab/>
      </w:r>
      <w:r w:rsidR="00871AAA" w:rsidRPr="0004393E">
        <w:rPr>
          <w:rFonts w:ascii="Calibri" w:eastAsia="Calibri" w:hAnsi="Calibri" w:cs="Times New Roman"/>
          <w:sz w:val="20"/>
          <w:szCs w:val="20"/>
        </w:rPr>
        <w:t>Prior to the issue of any Occupation Certificate, the Applicant must ensure that there is a notation registered on the subject land (Lot: 48 DP</w:t>
      </w:r>
      <w:r w:rsidR="00871AAA" w:rsidRPr="0018156C">
        <w:rPr>
          <w:rFonts w:ascii="Calibri" w:eastAsia="Calibri" w:hAnsi="Calibri" w:cs="Times New Roman"/>
          <w:sz w:val="20"/>
          <w:szCs w:val="20"/>
        </w:rPr>
        <w:t>: 755474</w:t>
      </w:r>
      <w:r w:rsidR="0004393E" w:rsidRPr="0018156C">
        <w:rPr>
          <w:rFonts w:ascii="Calibri" w:eastAsia="Calibri" w:hAnsi="Calibri" w:cs="Times New Roman"/>
          <w:sz w:val="20"/>
          <w:szCs w:val="20"/>
        </w:rPr>
        <w:t xml:space="preserve"> and Lot: 2 DP: 254189</w:t>
      </w:r>
      <w:r w:rsidR="00871AAA" w:rsidRPr="0018156C">
        <w:rPr>
          <w:rFonts w:ascii="Calibri" w:eastAsia="Calibri" w:hAnsi="Calibri" w:cs="Times New Roman"/>
          <w:sz w:val="20"/>
          <w:szCs w:val="20"/>
        </w:rPr>
        <w:t xml:space="preserve">) </w:t>
      </w:r>
      <w:r w:rsidR="0018156C" w:rsidRPr="00B577D0">
        <w:rPr>
          <w:rFonts w:ascii="Calibri" w:eastAsia="Times New Roman" w:hAnsi="Calibri" w:cs="Arial"/>
          <w:sz w:val="20"/>
          <w:szCs w:val="18"/>
          <w:lang w:eastAsia="en-AU"/>
        </w:rPr>
        <w:t>in favour of Council</w:t>
      </w:r>
      <w:r w:rsidR="0018156C" w:rsidRPr="0018156C">
        <w:rPr>
          <w:rFonts w:ascii="Calibri" w:eastAsia="Times New Roman" w:hAnsi="Calibri" w:cs="Arial"/>
          <w:sz w:val="20"/>
          <w:szCs w:val="18"/>
          <w:lang w:eastAsia="en-AU"/>
        </w:rPr>
        <w:t>. The notation is to</w:t>
      </w:r>
      <w:r w:rsidR="0018156C" w:rsidRPr="0018156C">
        <w:rPr>
          <w:rFonts w:ascii="Calibri" w:eastAsia="Calibri" w:hAnsi="Calibri" w:cs="Times New Roman"/>
          <w:sz w:val="20"/>
          <w:szCs w:val="20"/>
        </w:rPr>
        <w:t xml:space="preserve"> </w:t>
      </w:r>
      <w:r w:rsidR="00871AAA" w:rsidRPr="0018156C">
        <w:rPr>
          <w:rFonts w:ascii="Calibri" w:eastAsia="Calibri" w:hAnsi="Calibri" w:cs="Times New Roman"/>
          <w:sz w:val="20"/>
          <w:szCs w:val="20"/>
        </w:rPr>
        <w:t>ensur</w:t>
      </w:r>
      <w:r w:rsidR="0018156C" w:rsidRPr="0018156C">
        <w:rPr>
          <w:rFonts w:ascii="Calibri" w:eastAsia="Calibri" w:hAnsi="Calibri" w:cs="Times New Roman"/>
          <w:sz w:val="20"/>
          <w:szCs w:val="20"/>
        </w:rPr>
        <w:t>e</w:t>
      </w:r>
      <w:r w:rsidR="00871AAA" w:rsidRPr="0018156C">
        <w:rPr>
          <w:rFonts w:ascii="Calibri" w:eastAsia="Calibri" w:hAnsi="Calibri" w:cs="Times New Roman"/>
          <w:sz w:val="20"/>
          <w:szCs w:val="20"/>
        </w:rPr>
        <w:t xml:space="preserve"> that the </w:t>
      </w:r>
      <w:r w:rsidR="0018156C" w:rsidRPr="0018156C">
        <w:rPr>
          <w:rFonts w:ascii="Calibri" w:eastAsia="Calibri" w:hAnsi="Calibri" w:cs="Times New Roman"/>
          <w:sz w:val="20"/>
          <w:szCs w:val="20"/>
        </w:rPr>
        <w:t>Electricity Generating Works (Solar Farm and BESS)</w:t>
      </w:r>
      <w:r w:rsidR="00871AAA" w:rsidRPr="0018156C">
        <w:rPr>
          <w:rFonts w:ascii="Calibri" w:eastAsia="Calibri" w:hAnsi="Calibri" w:cs="Times New Roman"/>
          <w:sz w:val="20"/>
          <w:szCs w:val="20"/>
        </w:rPr>
        <w:t xml:space="preserve"> is required to be decommissioned and the subject lands remediated at the cessation of operations in accordance with the Notice of Determination for DA 202</w:t>
      </w:r>
      <w:r w:rsidR="0004393E" w:rsidRPr="0018156C">
        <w:rPr>
          <w:rFonts w:ascii="Calibri" w:eastAsia="Calibri" w:hAnsi="Calibri" w:cs="Times New Roman"/>
          <w:sz w:val="20"/>
          <w:szCs w:val="20"/>
        </w:rPr>
        <w:t>3</w:t>
      </w:r>
      <w:r w:rsidR="00871AAA" w:rsidRPr="0018156C">
        <w:rPr>
          <w:rFonts w:ascii="Calibri" w:eastAsia="Calibri" w:hAnsi="Calibri" w:cs="Times New Roman"/>
          <w:sz w:val="20"/>
          <w:szCs w:val="20"/>
        </w:rPr>
        <w:t>/0</w:t>
      </w:r>
      <w:r w:rsidR="0004393E" w:rsidRPr="0018156C">
        <w:rPr>
          <w:rFonts w:ascii="Calibri" w:eastAsia="Calibri" w:hAnsi="Calibri" w:cs="Times New Roman"/>
          <w:sz w:val="20"/>
          <w:szCs w:val="20"/>
        </w:rPr>
        <w:t>84</w:t>
      </w:r>
      <w:r w:rsidR="0018156C" w:rsidRPr="00B577D0">
        <w:rPr>
          <w:rFonts w:ascii="Calibri" w:eastAsia="Times New Roman" w:hAnsi="Calibri" w:cs="Arial"/>
          <w:sz w:val="20"/>
          <w:szCs w:val="18"/>
          <w:lang w:eastAsia="en-AU"/>
        </w:rPr>
        <w:t>, incl</w:t>
      </w:r>
      <w:r w:rsidR="0018156C" w:rsidRPr="001F2C33">
        <w:rPr>
          <w:rFonts w:ascii="Calibri" w:eastAsia="Times New Roman" w:hAnsi="Calibri" w:cs="Arial"/>
          <w:sz w:val="20"/>
          <w:szCs w:val="18"/>
          <w:lang w:eastAsia="en-AU"/>
        </w:rPr>
        <w:t xml:space="preserve">uding the Final Decommissioning and Rehabilitation Plan approved pursuant to Condition </w:t>
      </w:r>
      <w:r w:rsidR="001F2C33" w:rsidRPr="001F2C33">
        <w:rPr>
          <w:rFonts w:ascii="Calibri" w:eastAsia="Times New Roman" w:hAnsi="Calibri" w:cs="Arial"/>
          <w:sz w:val="20"/>
          <w:szCs w:val="18"/>
          <w:lang w:eastAsia="en-AU"/>
        </w:rPr>
        <w:t>A6</w:t>
      </w:r>
      <w:r w:rsidR="0018156C" w:rsidRPr="001F2C33">
        <w:rPr>
          <w:rFonts w:ascii="Calibri" w:eastAsia="Times New Roman" w:hAnsi="Calibri" w:cs="Arial"/>
          <w:sz w:val="20"/>
          <w:szCs w:val="18"/>
          <w:lang w:eastAsia="en-AU"/>
        </w:rPr>
        <w:t>.</w:t>
      </w:r>
      <w:r w:rsidR="00871AAA" w:rsidRPr="0004393E">
        <w:rPr>
          <w:rFonts w:ascii="Calibri" w:eastAsia="Calibri" w:hAnsi="Calibri" w:cs="Times New Roman"/>
          <w:sz w:val="20"/>
          <w:szCs w:val="20"/>
        </w:rPr>
        <w:t> Any such notation must be approved by Gunnedah Shire Council prior to lodgement with the NSW Land Registry Services. Council is to be made a party to the covenant.</w:t>
      </w:r>
      <w:r w:rsidR="00871AAA" w:rsidRPr="00871AAA">
        <w:rPr>
          <w:rFonts w:ascii="Calibri" w:eastAsia="Calibri" w:hAnsi="Calibri" w:cs="Times New Roman"/>
          <w:sz w:val="20"/>
          <w:szCs w:val="20"/>
        </w:rPr>
        <w:t xml:space="preserve"> </w:t>
      </w:r>
    </w:p>
    <w:p w14:paraId="2B950C6B" w14:textId="77777777" w:rsidR="00871AAA" w:rsidRPr="00871AAA" w:rsidRDefault="00871AAA" w:rsidP="00961B57">
      <w:pPr>
        <w:spacing w:after="0" w:line="22" w:lineRule="atLeast"/>
        <w:ind w:left="1418" w:hanging="709"/>
        <w:jc w:val="both"/>
        <w:rPr>
          <w:rFonts w:ascii="Calibri" w:eastAsia="Calibri" w:hAnsi="Calibri" w:cs="Times New Roman"/>
          <w:sz w:val="20"/>
          <w:szCs w:val="20"/>
        </w:rPr>
      </w:pPr>
    </w:p>
    <w:p w14:paraId="100A2BC2" w14:textId="77777777" w:rsidR="00871AAA" w:rsidRPr="00871AAA" w:rsidRDefault="00871AAA" w:rsidP="00961B57">
      <w:pPr>
        <w:spacing w:after="0" w:line="22" w:lineRule="atLeast"/>
        <w:ind w:left="1418"/>
        <w:jc w:val="both"/>
        <w:rPr>
          <w:rFonts w:ascii="Calibri" w:eastAsia="Calibri" w:hAnsi="Calibri" w:cs="Times New Roman"/>
          <w:b/>
          <w:i/>
          <w:sz w:val="20"/>
          <w:szCs w:val="20"/>
        </w:rPr>
      </w:pPr>
      <w:r w:rsidRPr="00871AAA">
        <w:rPr>
          <w:rFonts w:ascii="Calibri" w:eastAsia="Calibri" w:hAnsi="Calibri" w:cs="Times New Roman"/>
          <w:b/>
          <w:i/>
          <w:sz w:val="20"/>
          <w:szCs w:val="20"/>
        </w:rPr>
        <w:t>Reason: To ensure that the obligation for decommission works is registered to the land title and that Council is party to the covenant for the consideration of future developments.</w:t>
      </w:r>
    </w:p>
    <w:p w14:paraId="63DD2D67" w14:textId="77777777" w:rsidR="00B577D0" w:rsidRPr="00A358BE" w:rsidRDefault="00B577D0"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Times New Roman" w:hAnsi="Calibri" w:cs="Arial"/>
          <w:b/>
          <w:bCs/>
          <w:spacing w:val="-3"/>
          <w:sz w:val="20"/>
          <w:szCs w:val="18"/>
        </w:rPr>
      </w:pPr>
    </w:p>
    <w:p w14:paraId="7B3C6CFF" w14:textId="5C10DEB9" w:rsidR="00FA097C" w:rsidRPr="00A358BE" w:rsidRDefault="00FA097C"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Times New Roman" w:hAnsi="Calibri" w:cs="Calibri"/>
          <w:sz w:val="20"/>
          <w:szCs w:val="18"/>
        </w:rPr>
      </w:pPr>
      <w:r w:rsidRPr="00A358BE">
        <w:rPr>
          <w:rFonts w:ascii="Calibri" w:eastAsia="Times New Roman" w:hAnsi="Calibri" w:cs="Calibri"/>
          <w:b/>
          <w:bCs/>
          <w:spacing w:val="-3"/>
          <w:sz w:val="20"/>
          <w:szCs w:val="18"/>
        </w:rPr>
        <w:t>F2.</w:t>
      </w:r>
      <w:r w:rsidRPr="00A358BE">
        <w:rPr>
          <w:rFonts w:ascii="Calibri" w:eastAsia="Times New Roman" w:hAnsi="Calibri" w:cs="Calibri"/>
          <w:b/>
          <w:bCs/>
          <w:spacing w:val="-3"/>
          <w:sz w:val="20"/>
          <w:szCs w:val="18"/>
        </w:rPr>
        <w:tab/>
      </w:r>
      <w:r w:rsidRPr="00A358BE">
        <w:rPr>
          <w:rFonts w:ascii="Calibri" w:eastAsia="Times New Roman" w:hAnsi="Calibri" w:cs="Calibri"/>
          <w:spacing w:val="-3"/>
          <w:sz w:val="20"/>
          <w:szCs w:val="18"/>
        </w:rPr>
        <w:t xml:space="preserve">All landscaping identified on the detailed landscaping plan required by Condition </w:t>
      </w:r>
      <w:r w:rsidR="0004393E" w:rsidRPr="00A358BE">
        <w:rPr>
          <w:rFonts w:ascii="Calibri" w:eastAsia="Times New Roman" w:hAnsi="Calibri" w:cs="Calibri"/>
          <w:spacing w:val="-3"/>
          <w:sz w:val="20"/>
          <w:szCs w:val="18"/>
        </w:rPr>
        <w:t>D5</w:t>
      </w:r>
      <w:r w:rsidRPr="00A358BE">
        <w:rPr>
          <w:rFonts w:ascii="Calibri" w:eastAsia="Times New Roman" w:hAnsi="Calibri" w:cs="Calibri"/>
          <w:spacing w:val="-3"/>
          <w:sz w:val="20"/>
          <w:szCs w:val="18"/>
        </w:rPr>
        <w:t xml:space="preserve">, is to be conducted prior to the issue of an Occupation Certificate. </w:t>
      </w:r>
    </w:p>
    <w:p w14:paraId="582E674D" w14:textId="77777777" w:rsidR="00FA097C" w:rsidRPr="00A358BE" w:rsidRDefault="00FA097C" w:rsidP="00961B57">
      <w:pPr>
        <w:tabs>
          <w:tab w:val="left" w:pos="1418"/>
          <w:tab w:val="left" w:pos="1985"/>
          <w:tab w:val="left" w:pos="6480"/>
          <w:tab w:val="left" w:pos="8280"/>
          <w:tab w:val="left" w:pos="9360"/>
        </w:tabs>
        <w:spacing w:after="0" w:line="22" w:lineRule="atLeast"/>
        <w:ind w:left="2706" w:hanging="1418"/>
        <w:contextualSpacing/>
        <w:jc w:val="both"/>
        <w:rPr>
          <w:rFonts w:ascii="Calibri" w:eastAsia="Times New Roman" w:hAnsi="Calibri" w:cs="Calibri"/>
          <w:bCs/>
          <w:spacing w:val="-3"/>
          <w:sz w:val="20"/>
          <w:szCs w:val="18"/>
        </w:rPr>
      </w:pPr>
    </w:p>
    <w:p w14:paraId="073DC7C6" w14:textId="77777777" w:rsidR="00FA097C" w:rsidRPr="00A358BE" w:rsidRDefault="00FA097C" w:rsidP="00961B57">
      <w:pPr>
        <w:tabs>
          <w:tab w:val="left" w:pos="1418"/>
          <w:tab w:val="left" w:pos="1985"/>
          <w:tab w:val="left" w:pos="6480"/>
          <w:tab w:val="left" w:pos="8280"/>
          <w:tab w:val="left" w:pos="9360"/>
        </w:tabs>
        <w:spacing w:after="0" w:line="22" w:lineRule="atLeast"/>
        <w:ind w:left="1418" w:firstLine="12"/>
        <w:contextualSpacing/>
        <w:jc w:val="both"/>
        <w:rPr>
          <w:rFonts w:ascii="Calibri" w:eastAsia="Times New Roman" w:hAnsi="Calibri" w:cs="Calibri"/>
          <w:b/>
          <w:bCs/>
          <w:i/>
          <w:iCs/>
          <w:spacing w:val="-3"/>
          <w:sz w:val="20"/>
          <w:szCs w:val="18"/>
        </w:rPr>
      </w:pPr>
      <w:r w:rsidRPr="00A358BE">
        <w:rPr>
          <w:rFonts w:ascii="Calibri" w:eastAsia="Times New Roman" w:hAnsi="Calibri" w:cs="Calibri"/>
          <w:b/>
          <w:bCs/>
          <w:i/>
          <w:iCs/>
          <w:spacing w:val="-3"/>
          <w:sz w:val="20"/>
          <w:szCs w:val="18"/>
        </w:rPr>
        <w:t>Reason: To ensure appropriate landscaping is conducted for reduced visual impact of the development.</w:t>
      </w:r>
    </w:p>
    <w:p w14:paraId="68259F64" w14:textId="77777777" w:rsidR="00FA097C" w:rsidRPr="00A358BE" w:rsidRDefault="00FA097C" w:rsidP="00961B57">
      <w:pPr>
        <w:tabs>
          <w:tab w:val="left" w:pos="1418"/>
          <w:tab w:val="left" w:pos="1985"/>
          <w:tab w:val="left" w:pos="6480"/>
          <w:tab w:val="left" w:pos="8280"/>
          <w:tab w:val="left" w:pos="9360"/>
        </w:tabs>
        <w:spacing w:after="0" w:line="22" w:lineRule="atLeast"/>
        <w:ind w:left="1440" w:hanging="720"/>
        <w:jc w:val="both"/>
        <w:rPr>
          <w:rFonts w:ascii="Calibri" w:eastAsia="Times New Roman" w:hAnsi="Calibri" w:cs="Calibri"/>
          <w:b/>
          <w:sz w:val="20"/>
          <w:szCs w:val="18"/>
        </w:rPr>
      </w:pPr>
    </w:p>
    <w:p w14:paraId="1F1094EF" w14:textId="7BA827B5" w:rsidR="00005E9D" w:rsidRPr="00A358BE" w:rsidRDefault="00F7159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Cs/>
          <w:sz w:val="20"/>
          <w:szCs w:val="20"/>
        </w:rPr>
      </w:pPr>
      <w:r w:rsidRPr="00A358BE">
        <w:rPr>
          <w:rFonts w:ascii="Calibri" w:eastAsia="Calibri" w:hAnsi="Calibri" w:cs="Calibri"/>
          <w:b/>
          <w:sz w:val="20"/>
          <w:szCs w:val="20"/>
          <w:lang w:val="en-US"/>
        </w:rPr>
        <w:t>F3</w:t>
      </w:r>
      <w:r w:rsidR="00CD2AE4" w:rsidRPr="00A358BE">
        <w:rPr>
          <w:rFonts w:ascii="Calibri" w:eastAsia="Calibri" w:hAnsi="Calibri" w:cs="Calibri"/>
          <w:b/>
          <w:sz w:val="20"/>
          <w:szCs w:val="20"/>
          <w:lang w:val="en-US"/>
        </w:rPr>
        <w:t xml:space="preserve">.  </w:t>
      </w:r>
      <w:r w:rsidR="00CD2AE4" w:rsidRPr="00A358BE">
        <w:rPr>
          <w:rFonts w:ascii="Calibri" w:eastAsia="Calibri" w:hAnsi="Calibri" w:cs="Calibri"/>
          <w:b/>
          <w:sz w:val="20"/>
          <w:szCs w:val="20"/>
          <w:lang w:val="en-US"/>
        </w:rPr>
        <w:tab/>
      </w:r>
      <w:r w:rsidR="00005E9D" w:rsidRPr="00A358BE">
        <w:rPr>
          <w:rFonts w:ascii="Calibri" w:eastAsia="Calibri" w:hAnsi="Calibri" w:cs="Calibri"/>
          <w:sz w:val="20"/>
          <w:szCs w:val="20"/>
          <w:lang w:val="en-US"/>
        </w:rPr>
        <w:t xml:space="preserve">Prior to the commencement of operations, the Applicant must include a </w:t>
      </w:r>
      <w:r w:rsidR="00D4780B" w:rsidRPr="00A358BE">
        <w:rPr>
          <w:rFonts w:ascii="Calibri" w:eastAsia="Calibri" w:hAnsi="Calibri" w:cs="Calibri"/>
          <w:sz w:val="20"/>
          <w:szCs w:val="20"/>
          <w:lang w:val="en-US"/>
        </w:rPr>
        <w:t xml:space="preserve">Fire Management and Emergency Response Plan in accordance with the </w:t>
      </w:r>
      <w:r w:rsidR="00005E9D" w:rsidRPr="00A358BE">
        <w:rPr>
          <w:rFonts w:ascii="Calibri" w:eastAsia="Calibri" w:hAnsi="Calibri" w:cs="Calibri"/>
          <w:bCs/>
          <w:sz w:val="20"/>
          <w:szCs w:val="20"/>
        </w:rPr>
        <w:t>Emergency and Operational Management Plan created in accordance with Condition B</w:t>
      </w:r>
      <w:r w:rsidR="00A358BE" w:rsidRPr="00A358BE">
        <w:rPr>
          <w:rFonts w:ascii="Calibri" w:eastAsia="Calibri" w:hAnsi="Calibri" w:cs="Calibri"/>
          <w:bCs/>
          <w:sz w:val="20"/>
          <w:szCs w:val="20"/>
        </w:rPr>
        <w:t>6</w:t>
      </w:r>
      <w:r w:rsidR="00005E9D" w:rsidRPr="00A358BE">
        <w:rPr>
          <w:rFonts w:ascii="Calibri" w:eastAsia="Calibri" w:hAnsi="Calibri" w:cs="Calibri"/>
          <w:bCs/>
          <w:sz w:val="20"/>
          <w:szCs w:val="20"/>
        </w:rPr>
        <w:t xml:space="preserve">, </w:t>
      </w:r>
      <w:r w:rsidR="00D4780B" w:rsidRPr="00A358BE">
        <w:rPr>
          <w:rFonts w:ascii="Calibri" w:eastAsia="Calibri" w:hAnsi="Calibri" w:cs="Calibri"/>
          <w:bCs/>
          <w:sz w:val="20"/>
          <w:szCs w:val="20"/>
        </w:rPr>
        <w:t xml:space="preserve">onsite in a prominent position adjacent to the site entry to the fenced portion of the Electricity Generating Works. </w:t>
      </w:r>
    </w:p>
    <w:p w14:paraId="19F614B6" w14:textId="77777777" w:rsidR="00CD2AE4" w:rsidRPr="00A358BE"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lang w:val="en-US"/>
        </w:rPr>
      </w:pPr>
    </w:p>
    <w:p w14:paraId="1085532D" w14:textId="77777777" w:rsidR="00CD2AE4" w:rsidRPr="00A358BE" w:rsidRDefault="00CD2AE4"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i/>
          <w:sz w:val="20"/>
          <w:szCs w:val="20"/>
          <w:lang w:val="en-US"/>
        </w:rPr>
      </w:pPr>
      <w:r w:rsidRPr="00A358BE">
        <w:rPr>
          <w:rFonts w:ascii="Calibri" w:eastAsia="Calibri" w:hAnsi="Calibri" w:cs="Calibri"/>
          <w:sz w:val="20"/>
          <w:szCs w:val="20"/>
          <w:lang w:val="en-US"/>
        </w:rPr>
        <w:tab/>
      </w:r>
      <w:r w:rsidRPr="00A358BE">
        <w:rPr>
          <w:rFonts w:ascii="Calibri" w:eastAsia="Calibri" w:hAnsi="Calibri" w:cs="Calibri"/>
          <w:b/>
          <w:i/>
          <w:sz w:val="20"/>
          <w:szCs w:val="20"/>
          <w:lang w:val="en-US"/>
        </w:rPr>
        <w:t xml:space="preserve">Reason: To minimise the fire risks of the development.  </w:t>
      </w:r>
    </w:p>
    <w:p w14:paraId="06609C78" w14:textId="77777777" w:rsidR="00FA097C" w:rsidRPr="00A358BE" w:rsidRDefault="00FA097C" w:rsidP="00961B57">
      <w:pPr>
        <w:tabs>
          <w:tab w:val="left" w:pos="1418"/>
          <w:tab w:val="left" w:pos="1985"/>
          <w:tab w:val="left" w:pos="6480"/>
          <w:tab w:val="left" w:pos="8280"/>
          <w:tab w:val="left" w:pos="9360"/>
        </w:tabs>
        <w:spacing w:after="0" w:line="22" w:lineRule="atLeast"/>
        <w:jc w:val="both"/>
        <w:rPr>
          <w:rFonts w:ascii="Calibri" w:eastAsia="Times New Roman" w:hAnsi="Calibri" w:cs="Calibri"/>
          <w:sz w:val="20"/>
          <w:szCs w:val="18"/>
        </w:rPr>
      </w:pPr>
    </w:p>
    <w:p w14:paraId="545D505C" w14:textId="286E32C6" w:rsidR="00871AAA" w:rsidRPr="00A358BE" w:rsidRDefault="00871AAA"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lang w:val="en-US"/>
        </w:rPr>
      </w:pPr>
      <w:r w:rsidRPr="00A358BE">
        <w:rPr>
          <w:rFonts w:ascii="Calibri" w:eastAsia="Calibri" w:hAnsi="Calibri" w:cs="Calibri"/>
          <w:b/>
          <w:sz w:val="20"/>
          <w:szCs w:val="20"/>
          <w:lang w:val="en-US"/>
        </w:rPr>
        <w:t>F</w:t>
      </w:r>
      <w:r w:rsidR="00F7159A" w:rsidRPr="00A358BE">
        <w:rPr>
          <w:rFonts w:ascii="Calibri" w:eastAsia="Calibri" w:hAnsi="Calibri" w:cs="Calibri"/>
          <w:b/>
          <w:sz w:val="20"/>
          <w:szCs w:val="20"/>
          <w:lang w:val="en-US"/>
        </w:rPr>
        <w:t>4</w:t>
      </w:r>
      <w:r w:rsidRPr="00A358BE">
        <w:rPr>
          <w:rFonts w:ascii="Calibri" w:eastAsia="Calibri" w:hAnsi="Calibri" w:cs="Calibri"/>
          <w:b/>
          <w:sz w:val="20"/>
          <w:szCs w:val="20"/>
          <w:lang w:val="en-US"/>
        </w:rPr>
        <w:t>.</w:t>
      </w:r>
      <w:r w:rsidRPr="00A358BE">
        <w:rPr>
          <w:rFonts w:ascii="Calibri" w:eastAsia="Calibri" w:hAnsi="Calibri" w:cs="Calibri"/>
          <w:b/>
          <w:sz w:val="20"/>
          <w:szCs w:val="20"/>
          <w:lang w:val="en-US"/>
        </w:rPr>
        <w:tab/>
      </w:r>
      <w:r w:rsidRPr="00A358BE">
        <w:rPr>
          <w:rFonts w:ascii="Calibri" w:eastAsia="Calibri" w:hAnsi="Calibri" w:cs="Calibri"/>
          <w:sz w:val="20"/>
          <w:szCs w:val="20"/>
          <w:lang w:val="en-US"/>
        </w:rPr>
        <w:t>Temporary</w:t>
      </w:r>
      <w:r w:rsidRPr="00A358BE">
        <w:rPr>
          <w:rFonts w:ascii="Calibri" w:eastAsia="Calibri" w:hAnsi="Calibri" w:cs="Calibri"/>
          <w:b/>
          <w:sz w:val="20"/>
          <w:szCs w:val="20"/>
          <w:lang w:val="en-US"/>
        </w:rPr>
        <w:t xml:space="preserve"> </w:t>
      </w:r>
      <w:r w:rsidRPr="00A358BE">
        <w:rPr>
          <w:rFonts w:ascii="Calibri" w:eastAsia="Calibri" w:hAnsi="Calibri" w:cs="Calibri"/>
          <w:sz w:val="20"/>
          <w:szCs w:val="20"/>
          <w:lang w:val="en-US"/>
        </w:rPr>
        <w:t xml:space="preserve">screening measures, as identified by condition </w:t>
      </w:r>
      <w:r w:rsidR="00A358BE" w:rsidRPr="00A358BE">
        <w:rPr>
          <w:rFonts w:ascii="Calibri" w:eastAsia="Calibri" w:hAnsi="Calibri" w:cs="Calibri"/>
          <w:sz w:val="20"/>
          <w:szCs w:val="20"/>
          <w:lang w:val="en-US"/>
        </w:rPr>
        <w:t>B10</w:t>
      </w:r>
      <w:r w:rsidRPr="00A358BE">
        <w:rPr>
          <w:rFonts w:ascii="Calibri" w:eastAsia="Calibri" w:hAnsi="Calibri" w:cs="Calibri"/>
          <w:sz w:val="20"/>
          <w:szCs w:val="20"/>
          <w:lang w:val="en-US"/>
        </w:rPr>
        <w:t>, are to be established during construction works and are to be retained for the period until which time landscaping achieves a suitable visual screen as to prevent visibility of the external security fence.</w:t>
      </w:r>
    </w:p>
    <w:p w14:paraId="1AE0AEB1" w14:textId="77777777" w:rsidR="00871AAA" w:rsidRPr="00A358BE" w:rsidRDefault="00871AAA" w:rsidP="00961B57">
      <w:pPr>
        <w:tabs>
          <w:tab w:val="left" w:pos="1418"/>
          <w:tab w:val="left" w:pos="1985"/>
          <w:tab w:val="left" w:pos="6480"/>
          <w:tab w:val="left" w:pos="8280"/>
          <w:tab w:val="left" w:pos="9360"/>
        </w:tabs>
        <w:spacing w:after="0" w:line="22" w:lineRule="atLeast"/>
        <w:jc w:val="both"/>
        <w:rPr>
          <w:rFonts w:ascii="Calibri" w:eastAsia="Calibri" w:hAnsi="Calibri" w:cs="Calibri"/>
          <w:sz w:val="20"/>
          <w:szCs w:val="20"/>
          <w:lang w:val="en-US"/>
        </w:rPr>
      </w:pPr>
    </w:p>
    <w:p w14:paraId="389A8AE7" w14:textId="77777777" w:rsidR="00871AAA" w:rsidRPr="00A358BE" w:rsidRDefault="00871AAA" w:rsidP="00961B57">
      <w:pPr>
        <w:tabs>
          <w:tab w:val="left" w:pos="1418"/>
          <w:tab w:val="left" w:pos="1985"/>
          <w:tab w:val="left" w:pos="6480"/>
          <w:tab w:val="left" w:pos="8280"/>
          <w:tab w:val="left" w:pos="9360"/>
        </w:tabs>
        <w:spacing w:after="0" w:line="22" w:lineRule="atLeast"/>
        <w:jc w:val="both"/>
        <w:rPr>
          <w:rFonts w:ascii="Calibri" w:eastAsia="Calibri" w:hAnsi="Calibri" w:cs="Calibri"/>
          <w:sz w:val="20"/>
          <w:szCs w:val="20"/>
          <w:lang w:val="en-US"/>
        </w:rPr>
      </w:pPr>
      <w:r w:rsidRPr="00A358BE">
        <w:rPr>
          <w:rFonts w:ascii="Calibri" w:eastAsia="Calibri" w:hAnsi="Calibri" w:cs="Calibri"/>
          <w:b/>
          <w:i/>
          <w:sz w:val="20"/>
          <w:szCs w:val="20"/>
          <w:lang w:val="en-US"/>
        </w:rPr>
        <w:tab/>
        <w:t>Reason: To ensure compliance with Council’s requirements.</w:t>
      </w:r>
    </w:p>
    <w:p w14:paraId="1BCF8827" w14:textId="77777777" w:rsidR="00871AAA" w:rsidRPr="00871AAA" w:rsidRDefault="00871AAA" w:rsidP="00961B57">
      <w:pPr>
        <w:tabs>
          <w:tab w:val="left" w:pos="720"/>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lang w:val="en-US"/>
        </w:rPr>
      </w:pPr>
    </w:p>
    <w:p w14:paraId="274BA7D8" w14:textId="1FA7759B" w:rsidR="00CD58BD" w:rsidRPr="00CD58BD" w:rsidRDefault="00CD58BD" w:rsidP="00CD58BD">
      <w:pPr>
        <w:tabs>
          <w:tab w:val="left" w:pos="1418"/>
          <w:tab w:val="left" w:pos="1985"/>
          <w:tab w:val="left" w:pos="6480"/>
          <w:tab w:val="left" w:pos="8280"/>
          <w:tab w:val="left" w:pos="9360"/>
        </w:tabs>
        <w:spacing w:after="0" w:line="240" w:lineRule="auto"/>
        <w:ind w:left="1440" w:hanging="720"/>
        <w:jc w:val="both"/>
        <w:rPr>
          <w:rFonts w:ascii="Calibri" w:eastAsia="Times New Roman" w:hAnsi="Calibri" w:cs="Calibri"/>
          <w:sz w:val="20"/>
          <w:szCs w:val="18"/>
        </w:rPr>
      </w:pPr>
      <w:r w:rsidRPr="00CD58BD">
        <w:rPr>
          <w:rFonts w:ascii="Calibri" w:eastAsia="Times New Roman" w:hAnsi="Calibri" w:cs="Calibri"/>
          <w:b/>
          <w:sz w:val="20"/>
          <w:szCs w:val="18"/>
        </w:rPr>
        <w:t>F</w:t>
      </w:r>
      <w:r w:rsidR="00F7159A">
        <w:rPr>
          <w:rFonts w:ascii="Calibri" w:eastAsia="Times New Roman" w:hAnsi="Calibri" w:cs="Calibri"/>
          <w:b/>
          <w:sz w:val="20"/>
          <w:szCs w:val="18"/>
        </w:rPr>
        <w:t>5</w:t>
      </w:r>
      <w:r w:rsidRPr="00CD58BD">
        <w:rPr>
          <w:rFonts w:ascii="Calibri" w:eastAsia="Times New Roman" w:hAnsi="Calibri" w:cs="Calibri"/>
          <w:b/>
          <w:sz w:val="20"/>
          <w:szCs w:val="18"/>
        </w:rPr>
        <w:t>.</w:t>
      </w:r>
      <w:r w:rsidRPr="00CD58BD">
        <w:rPr>
          <w:rFonts w:ascii="Calibri" w:eastAsia="Times New Roman" w:hAnsi="Calibri" w:cs="Calibri"/>
          <w:sz w:val="20"/>
          <w:szCs w:val="18"/>
        </w:rPr>
        <w:tab/>
        <w:t>Prior to the issue of an Occupation Certificate, Lot 48 DP 755474 and Lot 2 DP 254189 shall be consolidated into one Lot. A copy of the registered plan of consolidation shall be provided to Council.</w:t>
      </w:r>
    </w:p>
    <w:p w14:paraId="1C72D719" w14:textId="77777777" w:rsidR="00CD58BD" w:rsidRPr="00CD58BD" w:rsidRDefault="00CD58BD" w:rsidP="00CD58BD">
      <w:pPr>
        <w:tabs>
          <w:tab w:val="left" w:pos="1418"/>
          <w:tab w:val="left" w:pos="1985"/>
          <w:tab w:val="left" w:pos="6480"/>
          <w:tab w:val="left" w:pos="8280"/>
          <w:tab w:val="left" w:pos="9360"/>
        </w:tabs>
        <w:spacing w:after="0" w:line="240" w:lineRule="auto"/>
        <w:ind w:left="1996" w:hanging="1276"/>
        <w:jc w:val="both"/>
        <w:rPr>
          <w:rFonts w:ascii="Calibri" w:eastAsia="Times New Roman" w:hAnsi="Calibri" w:cs="Calibri"/>
          <w:sz w:val="20"/>
          <w:szCs w:val="18"/>
        </w:rPr>
      </w:pPr>
    </w:p>
    <w:p w14:paraId="7CB29473" w14:textId="0E3E3DFD" w:rsidR="00CD58BD" w:rsidRPr="00CD58BD" w:rsidRDefault="00CD58BD" w:rsidP="00CD58BD">
      <w:pPr>
        <w:tabs>
          <w:tab w:val="left" w:pos="1418"/>
          <w:tab w:val="left" w:pos="1985"/>
          <w:tab w:val="left" w:pos="6480"/>
          <w:tab w:val="left" w:pos="8280"/>
          <w:tab w:val="left" w:pos="9360"/>
        </w:tabs>
        <w:spacing w:after="0" w:line="240" w:lineRule="auto"/>
        <w:ind w:left="720" w:firstLine="720"/>
        <w:jc w:val="both"/>
        <w:rPr>
          <w:rFonts w:ascii="Calibri" w:eastAsia="Times New Roman" w:hAnsi="Calibri" w:cs="Calibri"/>
          <w:bCs/>
          <w:iCs/>
          <w:sz w:val="20"/>
          <w:szCs w:val="20"/>
        </w:rPr>
      </w:pPr>
      <w:r w:rsidRPr="00CD58BD">
        <w:rPr>
          <w:rFonts w:ascii="Calibri" w:eastAsia="Times New Roman" w:hAnsi="Calibri" w:cs="Calibri"/>
          <w:b/>
          <w:bCs/>
          <w:i/>
          <w:iCs/>
          <w:sz w:val="20"/>
          <w:szCs w:val="20"/>
        </w:rPr>
        <w:t xml:space="preserve">Reason: To ensure </w:t>
      </w:r>
      <w:r w:rsidR="00753840">
        <w:rPr>
          <w:rFonts w:ascii="Calibri" w:eastAsia="Times New Roman" w:hAnsi="Calibri" w:cs="Calibri"/>
          <w:b/>
          <w:bCs/>
          <w:i/>
          <w:iCs/>
          <w:sz w:val="20"/>
          <w:szCs w:val="20"/>
        </w:rPr>
        <w:t>that the development does not occur over lot boundaries</w:t>
      </w:r>
      <w:r w:rsidRPr="00CD58BD">
        <w:rPr>
          <w:rFonts w:ascii="Calibri" w:eastAsia="Times New Roman" w:hAnsi="Calibri" w:cs="Calibri"/>
          <w:b/>
          <w:bCs/>
          <w:i/>
          <w:iCs/>
          <w:sz w:val="20"/>
          <w:szCs w:val="20"/>
        </w:rPr>
        <w:t>.</w:t>
      </w:r>
    </w:p>
    <w:p w14:paraId="69F5ECB9" w14:textId="77777777" w:rsidR="00CD58BD" w:rsidRPr="00CD58BD" w:rsidRDefault="00CD58BD" w:rsidP="00CD58BD">
      <w:pPr>
        <w:tabs>
          <w:tab w:val="left" w:pos="1418"/>
          <w:tab w:val="left" w:pos="1985"/>
          <w:tab w:val="left" w:pos="6480"/>
          <w:tab w:val="left" w:pos="8280"/>
          <w:tab w:val="left" w:pos="9360"/>
        </w:tabs>
        <w:spacing w:after="0" w:line="240" w:lineRule="auto"/>
        <w:ind w:left="1418" w:hanging="698"/>
        <w:jc w:val="both"/>
        <w:rPr>
          <w:rFonts w:ascii="Calibri" w:eastAsia="Times New Roman" w:hAnsi="Calibri" w:cs="Calibri"/>
          <w:b/>
          <w:sz w:val="20"/>
          <w:szCs w:val="20"/>
        </w:rPr>
      </w:pPr>
    </w:p>
    <w:p w14:paraId="7E46B7B9" w14:textId="77777777" w:rsidR="00CD2AE4" w:rsidRPr="00FA097C" w:rsidRDefault="00CD2AE4" w:rsidP="00961B57">
      <w:pPr>
        <w:tabs>
          <w:tab w:val="left" w:pos="1418"/>
          <w:tab w:val="left" w:pos="1985"/>
          <w:tab w:val="left" w:pos="6480"/>
          <w:tab w:val="left" w:pos="8280"/>
          <w:tab w:val="left" w:pos="9360"/>
        </w:tabs>
        <w:spacing w:after="0" w:line="22" w:lineRule="atLeast"/>
        <w:jc w:val="both"/>
        <w:rPr>
          <w:rFonts w:ascii="Calibri" w:eastAsia="Times New Roman" w:hAnsi="Calibri" w:cs="Calibri"/>
          <w:sz w:val="20"/>
          <w:szCs w:val="18"/>
        </w:rPr>
      </w:pPr>
    </w:p>
    <w:p w14:paraId="435F529A"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r w:rsidRPr="00FA097C">
        <w:rPr>
          <w:rFonts w:ascii="Calibri" w:eastAsia="Times New Roman" w:hAnsi="Calibri" w:cs="Calibri"/>
          <w:b/>
          <w:bCs/>
          <w:sz w:val="24"/>
          <w:szCs w:val="20"/>
        </w:rPr>
        <w:t xml:space="preserve">G. </w:t>
      </w:r>
      <w:r w:rsidRPr="00FA097C">
        <w:rPr>
          <w:rFonts w:ascii="Calibri" w:eastAsia="Times New Roman" w:hAnsi="Calibri" w:cs="Calibri"/>
          <w:b/>
          <w:bCs/>
          <w:sz w:val="24"/>
          <w:szCs w:val="20"/>
        </w:rPr>
        <w:tab/>
        <w:t>OCCUPATION AND ONGOING USE</w:t>
      </w:r>
    </w:p>
    <w:p w14:paraId="3AF0C1D3" w14:textId="77777777" w:rsidR="00FA097C" w:rsidRPr="00FA097C" w:rsidRDefault="00FA097C" w:rsidP="00961B57">
      <w:pPr>
        <w:tabs>
          <w:tab w:val="num" w:pos="709"/>
        </w:tabs>
        <w:spacing w:after="0" w:line="22" w:lineRule="atLeast"/>
        <w:ind w:left="709" w:hanging="709"/>
        <w:jc w:val="both"/>
        <w:rPr>
          <w:rFonts w:ascii="Calibri" w:eastAsia="Times New Roman" w:hAnsi="Calibri" w:cs="Calibri"/>
          <w:b/>
          <w:bCs/>
          <w:sz w:val="24"/>
          <w:szCs w:val="20"/>
        </w:rPr>
      </w:pPr>
    </w:p>
    <w:p w14:paraId="0D3D14FF" w14:textId="13B7C164" w:rsidR="00871AAA" w:rsidRPr="00871AAA" w:rsidRDefault="00F7159A" w:rsidP="00961B57">
      <w:pPr>
        <w:tabs>
          <w:tab w:val="left" w:pos="1418"/>
          <w:tab w:val="left" w:pos="1985"/>
          <w:tab w:val="left" w:pos="6480"/>
          <w:tab w:val="left" w:pos="8280"/>
          <w:tab w:val="left" w:pos="9360"/>
        </w:tabs>
        <w:spacing w:after="0" w:line="22" w:lineRule="atLeast"/>
        <w:ind w:left="1440" w:hanging="720"/>
        <w:contextualSpacing/>
        <w:jc w:val="both"/>
        <w:rPr>
          <w:rFonts w:ascii="Calibri" w:eastAsia="Calibri" w:hAnsi="Calibri" w:cs="Calibri"/>
          <w:sz w:val="20"/>
          <w:szCs w:val="20"/>
          <w:lang w:val="en-US"/>
        </w:rPr>
      </w:pPr>
      <w:r>
        <w:rPr>
          <w:rFonts w:ascii="Calibri" w:eastAsia="Calibri" w:hAnsi="Calibri" w:cs="Calibri"/>
          <w:b/>
          <w:bCs/>
          <w:sz w:val="20"/>
          <w:szCs w:val="20"/>
          <w:lang w:val="en-US"/>
        </w:rPr>
        <w:t>G</w:t>
      </w:r>
      <w:r w:rsidR="00871AAA" w:rsidRPr="00871AAA">
        <w:rPr>
          <w:rFonts w:ascii="Calibri" w:eastAsia="Calibri" w:hAnsi="Calibri" w:cs="Calibri"/>
          <w:b/>
          <w:bCs/>
          <w:sz w:val="20"/>
          <w:szCs w:val="20"/>
          <w:lang w:val="en-US"/>
        </w:rPr>
        <w:t>1</w:t>
      </w:r>
      <w:r w:rsidR="00871AAA" w:rsidRPr="00871AAA">
        <w:rPr>
          <w:rFonts w:ascii="Calibri" w:eastAsia="Calibri" w:hAnsi="Calibri" w:cs="Calibri"/>
          <w:bCs/>
          <w:sz w:val="20"/>
          <w:szCs w:val="20"/>
          <w:lang w:val="en-US"/>
        </w:rPr>
        <w:t>.</w:t>
      </w:r>
      <w:r w:rsidR="00871AAA" w:rsidRPr="00871AAA">
        <w:rPr>
          <w:rFonts w:ascii="Calibri" w:eastAsia="Calibri" w:hAnsi="Calibri" w:cs="Calibri"/>
          <w:sz w:val="20"/>
          <w:szCs w:val="20"/>
          <w:lang w:val="en-US"/>
        </w:rPr>
        <w:tab/>
        <w:t>The Applicant must establish and maintain a mature vegetation buffer (landscape screening) at the location outlined in the approved Landscaping Plan, to the satisfaction of Gunnedah Shire Council’s General Manager. This vegetation buffer must:</w:t>
      </w:r>
    </w:p>
    <w:p w14:paraId="7B5B4556" w14:textId="77777777" w:rsidR="00871AAA" w:rsidRPr="00871AAA" w:rsidRDefault="00871AAA" w:rsidP="00961B57">
      <w:pPr>
        <w:tabs>
          <w:tab w:val="left" w:pos="1418"/>
          <w:tab w:val="left" w:pos="1985"/>
          <w:tab w:val="left" w:pos="6480"/>
          <w:tab w:val="left" w:pos="8280"/>
          <w:tab w:val="left" w:pos="9360"/>
        </w:tabs>
        <w:spacing w:after="0" w:line="22" w:lineRule="atLeast"/>
        <w:ind w:left="1440" w:hanging="720"/>
        <w:contextualSpacing/>
        <w:jc w:val="both"/>
        <w:rPr>
          <w:rFonts w:ascii="Calibri" w:eastAsia="Calibri" w:hAnsi="Calibri" w:cs="Calibri"/>
          <w:sz w:val="20"/>
          <w:szCs w:val="20"/>
          <w:lang w:val="en-US"/>
        </w:rPr>
      </w:pPr>
    </w:p>
    <w:p w14:paraId="777FF81D" w14:textId="77777777" w:rsidR="00871AAA" w:rsidRPr="00871AAA" w:rsidRDefault="00871AAA" w:rsidP="00961B57">
      <w:pPr>
        <w:numPr>
          <w:ilvl w:val="0"/>
          <w:numId w:val="26"/>
        </w:numPr>
        <w:tabs>
          <w:tab w:val="left" w:pos="1418"/>
          <w:tab w:val="left" w:pos="1985"/>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871AAA">
        <w:rPr>
          <w:rFonts w:ascii="Calibri" w:eastAsia="Calibri" w:hAnsi="Calibri" w:cs="Calibri"/>
          <w:sz w:val="20"/>
          <w:szCs w:val="20"/>
          <w:lang w:val="en-US"/>
        </w:rPr>
        <w:t xml:space="preserve">Consist of a variety of species that are endemic to the </w:t>
      </w:r>
      <w:proofErr w:type="gramStart"/>
      <w:r w:rsidRPr="00871AAA">
        <w:rPr>
          <w:rFonts w:ascii="Calibri" w:eastAsia="Calibri" w:hAnsi="Calibri" w:cs="Calibri"/>
          <w:sz w:val="20"/>
          <w:szCs w:val="20"/>
          <w:lang w:val="en-US"/>
        </w:rPr>
        <w:t>area;</w:t>
      </w:r>
      <w:proofErr w:type="gramEnd"/>
    </w:p>
    <w:p w14:paraId="035E64C1" w14:textId="77777777" w:rsidR="00871AAA" w:rsidRPr="00871AAA" w:rsidRDefault="00871AAA" w:rsidP="00961B57">
      <w:pPr>
        <w:numPr>
          <w:ilvl w:val="0"/>
          <w:numId w:val="26"/>
        </w:numPr>
        <w:tabs>
          <w:tab w:val="left" w:pos="1418"/>
          <w:tab w:val="left" w:pos="1985"/>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871AAA">
        <w:rPr>
          <w:rFonts w:ascii="Calibri" w:eastAsia="Calibri" w:hAnsi="Calibri" w:cs="Calibri"/>
          <w:sz w:val="20"/>
          <w:szCs w:val="20"/>
          <w:lang w:val="en-US"/>
        </w:rPr>
        <w:t>Within 3 years of the commencement of construction, be effective at screening views from the solar panels and ancillary infrastructure (excluding the overhead power lines) on site from surrounding residences; and</w:t>
      </w:r>
    </w:p>
    <w:p w14:paraId="574BE919" w14:textId="77777777" w:rsidR="00871AAA" w:rsidRPr="00871AAA" w:rsidRDefault="00871AAA" w:rsidP="00961B57">
      <w:pPr>
        <w:numPr>
          <w:ilvl w:val="0"/>
          <w:numId w:val="26"/>
        </w:numPr>
        <w:tabs>
          <w:tab w:val="left" w:pos="1418"/>
          <w:tab w:val="left" w:pos="1985"/>
          <w:tab w:val="left" w:pos="6480"/>
          <w:tab w:val="left" w:pos="8280"/>
          <w:tab w:val="left" w:pos="9360"/>
        </w:tabs>
        <w:spacing w:after="0" w:line="22" w:lineRule="atLeast"/>
        <w:ind w:left="1843" w:hanging="425"/>
        <w:contextualSpacing/>
        <w:jc w:val="both"/>
        <w:rPr>
          <w:rFonts w:ascii="Calibri" w:eastAsia="Calibri" w:hAnsi="Calibri" w:cs="Calibri"/>
          <w:sz w:val="20"/>
          <w:szCs w:val="20"/>
          <w:lang w:val="en-US"/>
        </w:rPr>
      </w:pPr>
      <w:r w:rsidRPr="00871AAA">
        <w:rPr>
          <w:rFonts w:ascii="Calibri" w:eastAsia="Calibri" w:hAnsi="Calibri" w:cs="Calibri"/>
          <w:sz w:val="20"/>
          <w:szCs w:val="20"/>
          <w:lang w:val="en-US"/>
        </w:rPr>
        <w:t xml:space="preserve">Be properly maintained with appropriate weed management. </w:t>
      </w:r>
    </w:p>
    <w:p w14:paraId="163A4BA3" w14:textId="77777777" w:rsidR="00871AAA" w:rsidRPr="00871AAA" w:rsidRDefault="00871AAA" w:rsidP="00961B57">
      <w:pPr>
        <w:tabs>
          <w:tab w:val="left" w:pos="1418"/>
          <w:tab w:val="left" w:pos="1985"/>
          <w:tab w:val="left" w:pos="6480"/>
          <w:tab w:val="left" w:pos="8280"/>
          <w:tab w:val="left" w:pos="9360"/>
        </w:tabs>
        <w:spacing w:after="0" w:line="22" w:lineRule="atLeast"/>
        <w:ind w:left="1440" w:hanging="720"/>
        <w:contextualSpacing/>
        <w:jc w:val="both"/>
        <w:rPr>
          <w:rFonts w:ascii="Calibri" w:eastAsia="Calibri" w:hAnsi="Calibri" w:cs="Calibri"/>
          <w:sz w:val="20"/>
          <w:szCs w:val="20"/>
          <w:lang w:val="en-US"/>
        </w:rPr>
      </w:pPr>
    </w:p>
    <w:p w14:paraId="557460BD" w14:textId="77777777" w:rsidR="00871AAA" w:rsidRPr="00871AAA" w:rsidRDefault="00871AAA" w:rsidP="00961B57">
      <w:pPr>
        <w:tabs>
          <w:tab w:val="left" w:pos="1418"/>
          <w:tab w:val="left" w:pos="1985"/>
          <w:tab w:val="left" w:pos="6480"/>
          <w:tab w:val="left" w:pos="8280"/>
          <w:tab w:val="left" w:pos="9360"/>
        </w:tabs>
        <w:spacing w:after="0" w:line="22" w:lineRule="atLeast"/>
        <w:ind w:hanging="567"/>
        <w:jc w:val="both"/>
        <w:rPr>
          <w:rFonts w:ascii="Calibri" w:eastAsia="Calibri" w:hAnsi="Calibri" w:cs="Calibri"/>
          <w:bCs/>
          <w:iCs/>
          <w:spacing w:val="-2"/>
          <w:sz w:val="20"/>
          <w:szCs w:val="20"/>
          <w:lang w:val="en-US"/>
        </w:rPr>
      </w:pPr>
      <w:r w:rsidRPr="00871AAA">
        <w:rPr>
          <w:rFonts w:ascii="Calibri" w:eastAsia="Calibri" w:hAnsi="Calibri" w:cs="Calibri"/>
          <w:b/>
          <w:bCs/>
          <w:i/>
          <w:iCs/>
          <w:spacing w:val="-2"/>
          <w:sz w:val="20"/>
          <w:szCs w:val="20"/>
          <w:lang w:val="en-US"/>
        </w:rPr>
        <w:lastRenderedPageBreak/>
        <w:tab/>
      </w:r>
      <w:r w:rsidRPr="00871AAA">
        <w:rPr>
          <w:rFonts w:ascii="Calibri" w:eastAsia="Calibri" w:hAnsi="Calibri" w:cs="Calibri"/>
          <w:b/>
          <w:bCs/>
          <w:i/>
          <w:iCs/>
          <w:spacing w:val="-2"/>
          <w:sz w:val="20"/>
          <w:szCs w:val="20"/>
          <w:lang w:val="en-US"/>
        </w:rPr>
        <w:tab/>
        <w:t>Reason: To ensure maintenance of landscaping.</w:t>
      </w:r>
    </w:p>
    <w:p w14:paraId="6CB01929" w14:textId="77777777" w:rsidR="00871AAA" w:rsidRPr="00871AAA" w:rsidRDefault="00871AAA" w:rsidP="00961B57">
      <w:pPr>
        <w:tabs>
          <w:tab w:val="left" w:pos="1418"/>
          <w:tab w:val="left" w:pos="1985"/>
          <w:tab w:val="left" w:pos="6480"/>
          <w:tab w:val="left" w:pos="8280"/>
          <w:tab w:val="left" w:pos="9360"/>
        </w:tabs>
        <w:spacing w:after="0" w:line="22" w:lineRule="atLeast"/>
        <w:jc w:val="both"/>
        <w:rPr>
          <w:rFonts w:ascii="Calibri" w:eastAsia="Calibri" w:hAnsi="Calibri" w:cs="Calibri"/>
          <w:spacing w:val="-2"/>
          <w:sz w:val="20"/>
          <w:szCs w:val="20"/>
          <w:lang w:val="en-US"/>
        </w:rPr>
      </w:pPr>
    </w:p>
    <w:p w14:paraId="192D1F02" w14:textId="7EF187D0" w:rsidR="00CD2AE4" w:rsidRPr="00CD2AE4" w:rsidRDefault="00F7159A" w:rsidP="00961B57">
      <w:pPr>
        <w:autoSpaceDE w:val="0"/>
        <w:autoSpaceDN w:val="0"/>
        <w:adjustRightInd w:val="0"/>
        <w:spacing w:after="0" w:line="22" w:lineRule="atLeast"/>
        <w:ind w:left="1418" w:hanging="709"/>
        <w:jc w:val="both"/>
        <w:rPr>
          <w:rFonts w:ascii="Calibri" w:eastAsia="Calibri" w:hAnsi="Calibri" w:cs="Times New Roman"/>
          <w:bCs/>
          <w:iCs/>
          <w:sz w:val="20"/>
          <w:lang w:val="en-US"/>
        </w:rPr>
      </w:pPr>
      <w:r>
        <w:rPr>
          <w:rFonts w:ascii="Calibri" w:eastAsia="Calibri" w:hAnsi="Calibri" w:cs="Times New Roman"/>
          <w:b/>
          <w:bCs/>
          <w:iCs/>
          <w:sz w:val="20"/>
          <w:lang w:val="en-US"/>
        </w:rPr>
        <w:t>G2</w:t>
      </w:r>
      <w:r w:rsidR="00CD2AE4" w:rsidRPr="00CD2AE4">
        <w:rPr>
          <w:rFonts w:ascii="Calibri" w:eastAsia="Calibri" w:hAnsi="Calibri" w:cs="Times New Roman"/>
          <w:b/>
          <w:bCs/>
          <w:iCs/>
          <w:sz w:val="20"/>
          <w:lang w:val="en-US"/>
        </w:rPr>
        <w:t xml:space="preserve">. </w:t>
      </w:r>
      <w:r w:rsidR="00CD2AE4" w:rsidRPr="00CD2AE4">
        <w:rPr>
          <w:rFonts w:ascii="Calibri" w:eastAsia="Calibri" w:hAnsi="Calibri" w:cs="Times New Roman"/>
          <w:b/>
          <w:bCs/>
          <w:iCs/>
          <w:sz w:val="20"/>
          <w:lang w:val="en-US"/>
        </w:rPr>
        <w:tab/>
      </w:r>
      <w:r w:rsidR="00CD2AE4" w:rsidRPr="00CD2AE4">
        <w:rPr>
          <w:rFonts w:ascii="Calibri" w:eastAsia="Calibri" w:hAnsi="Calibri" w:cs="Times New Roman"/>
          <w:bCs/>
          <w:iCs/>
          <w:sz w:val="20"/>
          <w:lang w:val="en-US"/>
        </w:rPr>
        <w:t>The Applicant must:</w:t>
      </w:r>
    </w:p>
    <w:p w14:paraId="730B5FD2" w14:textId="77777777" w:rsidR="00CD2AE4" w:rsidRPr="00CD2AE4" w:rsidRDefault="00CD2AE4" w:rsidP="00961B57">
      <w:pPr>
        <w:autoSpaceDE w:val="0"/>
        <w:autoSpaceDN w:val="0"/>
        <w:adjustRightInd w:val="0"/>
        <w:spacing w:after="0" w:line="22" w:lineRule="atLeast"/>
        <w:ind w:left="1418" w:hanging="709"/>
        <w:jc w:val="both"/>
        <w:rPr>
          <w:rFonts w:ascii="Calibri" w:eastAsia="Calibri" w:hAnsi="Calibri" w:cs="Times New Roman"/>
          <w:bCs/>
          <w:iCs/>
          <w:sz w:val="20"/>
          <w:lang w:val="en-US"/>
        </w:rPr>
      </w:pPr>
    </w:p>
    <w:p w14:paraId="1668022A" w14:textId="77777777" w:rsidR="00CD2AE4" w:rsidRPr="00CD2AE4" w:rsidRDefault="00CD2AE4" w:rsidP="00961B57">
      <w:pPr>
        <w:numPr>
          <w:ilvl w:val="0"/>
          <w:numId w:val="23"/>
        </w:numPr>
        <w:autoSpaceDE w:val="0"/>
        <w:autoSpaceDN w:val="0"/>
        <w:adjustRightInd w:val="0"/>
        <w:spacing w:after="0" w:line="22" w:lineRule="atLeast"/>
        <w:ind w:left="1843" w:hanging="425"/>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minimise the off-site visual impacts of the development, including the potential for any glare or reflection from solar </w:t>
      </w:r>
      <w:proofErr w:type="gramStart"/>
      <w:r w:rsidRPr="00CD2AE4">
        <w:rPr>
          <w:rFonts w:ascii="Calibri" w:eastAsia="Calibri" w:hAnsi="Calibri" w:cs="Times New Roman"/>
          <w:bCs/>
          <w:iCs/>
          <w:sz w:val="20"/>
          <w:lang w:val="en-US"/>
        </w:rPr>
        <w:t>panels;</w:t>
      </w:r>
      <w:proofErr w:type="gramEnd"/>
    </w:p>
    <w:p w14:paraId="2F27B6F0" w14:textId="77777777" w:rsidR="00CD2AE4" w:rsidRPr="00CD2AE4" w:rsidRDefault="00CD2AE4" w:rsidP="00961B57">
      <w:pPr>
        <w:numPr>
          <w:ilvl w:val="0"/>
          <w:numId w:val="23"/>
        </w:numPr>
        <w:autoSpaceDE w:val="0"/>
        <w:autoSpaceDN w:val="0"/>
        <w:adjustRightInd w:val="0"/>
        <w:spacing w:after="0" w:line="22" w:lineRule="atLeast"/>
        <w:ind w:left="1843" w:hanging="425"/>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ensure the visual appearance of all ancillary infrastructure (including paint </w:t>
      </w:r>
      <w:proofErr w:type="spellStart"/>
      <w:r w:rsidRPr="00CD2AE4">
        <w:rPr>
          <w:rFonts w:ascii="Calibri" w:eastAsia="Calibri" w:hAnsi="Calibri" w:cs="Times New Roman"/>
          <w:bCs/>
          <w:iCs/>
          <w:sz w:val="20"/>
          <w:lang w:val="en-US"/>
        </w:rPr>
        <w:t>colours</w:t>
      </w:r>
      <w:proofErr w:type="spellEnd"/>
      <w:r w:rsidRPr="00CD2AE4">
        <w:rPr>
          <w:rFonts w:ascii="Calibri" w:eastAsia="Calibri" w:hAnsi="Calibri" w:cs="Times New Roman"/>
          <w:bCs/>
          <w:iCs/>
          <w:sz w:val="20"/>
          <w:lang w:val="en-US"/>
        </w:rPr>
        <w:t>) blends in as far as possible with the surrounding landscape; and</w:t>
      </w:r>
    </w:p>
    <w:p w14:paraId="21A1D913" w14:textId="77777777" w:rsidR="00CD2AE4" w:rsidRPr="00CD2AE4" w:rsidRDefault="00CD2AE4" w:rsidP="00961B57">
      <w:pPr>
        <w:numPr>
          <w:ilvl w:val="0"/>
          <w:numId w:val="23"/>
        </w:numPr>
        <w:autoSpaceDE w:val="0"/>
        <w:autoSpaceDN w:val="0"/>
        <w:adjustRightInd w:val="0"/>
        <w:spacing w:after="0" w:line="22" w:lineRule="atLeast"/>
        <w:ind w:left="1843" w:hanging="425"/>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not mount any advertising signs or logos on site, except where this is required for identification or safety purposes. </w:t>
      </w:r>
    </w:p>
    <w:p w14:paraId="5911771B" w14:textId="77777777" w:rsidR="00CD2AE4" w:rsidRPr="00CD2AE4" w:rsidRDefault="00CD2AE4" w:rsidP="00961B57">
      <w:pPr>
        <w:autoSpaceDE w:val="0"/>
        <w:autoSpaceDN w:val="0"/>
        <w:adjustRightInd w:val="0"/>
        <w:spacing w:after="0" w:line="22" w:lineRule="atLeast"/>
        <w:ind w:left="1429"/>
        <w:jc w:val="both"/>
        <w:rPr>
          <w:rFonts w:ascii="Calibri" w:eastAsia="Calibri" w:hAnsi="Calibri" w:cs="Times New Roman"/>
          <w:bCs/>
          <w:iCs/>
          <w:sz w:val="20"/>
          <w:lang w:val="en-US"/>
        </w:rPr>
      </w:pPr>
    </w:p>
    <w:p w14:paraId="0E133269" w14:textId="77777777" w:rsidR="00CD2AE4" w:rsidRPr="00CD2AE4" w:rsidRDefault="00CD2AE4" w:rsidP="00961B57">
      <w:pPr>
        <w:autoSpaceDE w:val="0"/>
        <w:autoSpaceDN w:val="0"/>
        <w:adjustRightInd w:val="0"/>
        <w:spacing w:after="0" w:line="22" w:lineRule="atLeast"/>
        <w:ind w:left="1429"/>
        <w:jc w:val="both"/>
        <w:rPr>
          <w:rFonts w:ascii="Calibri" w:eastAsia="Calibri" w:hAnsi="Calibri" w:cs="Times New Roman"/>
          <w:b/>
          <w:bCs/>
          <w:i/>
          <w:iCs/>
          <w:sz w:val="20"/>
          <w:lang w:val="en-US"/>
        </w:rPr>
      </w:pPr>
      <w:r w:rsidRPr="00CD2AE4">
        <w:rPr>
          <w:rFonts w:ascii="Calibri" w:eastAsia="Calibri" w:hAnsi="Calibri" w:cs="Times New Roman"/>
          <w:b/>
          <w:bCs/>
          <w:i/>
          <w:iCs/>
          <w:sz w:val="20"/>
          <w:lang w:val="en-US"/>
        </w:rPr>
        <w:t xml:space="preserve">Reason: To ensure visual impacts resulting from the development are reduced. </w:t>
      </w:r>
    </w:p>
    <w:p w14:paraId="11819354" w14:textId="77777777" w:rsidR="00CD2AE4" w:rsidRPr="00CD2AE4" w:rsidRDefault="00CD2AE4" w:rsidP="00961B57">
      <w:pPr>
        <w:autoSpaceDE w:val="0"/>
        <w:autoSpaceDN w:val="0"/>
        <w:adjustRightInd w:val="0"/>
        <w:spacing w:after="0" w:line="22" w:lineRule="atLeast"/>
        <w:ind w:left="1429"/>
        <w:jc w:val="both"/>
        <w:rPr>
          <w:rFonts w:ascii="Calibri" w:eastAsia="Calibri" w:hAnsi="Calibri" w:cs="Times New Roman"/>
          <w:b/>
          <w:bCs/>
          <w:i/>
          <w:iCs/>
          <w:sz w:val="20"/>
          <w:lang w:val="en-US"/>
        </w:rPr>
      </w:pPr>
    </w:p>
    <w:p w14:paraId="32FDC54C" w14:textId="6DB53FA5" w:rsidR="00CD2AE4" w:rsidRPr="00CD2AE4" w:rsidRDefault="00F7159A" w:rsidP="00742D94">
      <w:pPr>
        <w:spacing w:after="0" w:line="22" w:lineRule="atLeast"/>
        <w:ind w:left="1418" w:hanging="709"/>
        <w:jc w:val="both"/>
        <w:rPr>
          <w:rFonts w:ascii="Calibri" w:eastAsia="Calibri" w:hAnsi="Calibri" w:cs="Times New Roman"/>
          <w:bCs/>
          <w:iCs/>
          <w:sz w:val="20"/>
          <w:lang w:val="en-US"/>
        </w:rPr>
      </w:pPr>
      <w:r>
        <w:rPr>
          <w:rFonts w:ascii="Calibri" w:eastAsia="Calibri" w:hAnsi="Calibri" w:cs="Times New Roman"/>
          <w:b/>
          <w:bCs/>
          <w:iCs/>
          <w:sz w:val="20"/>
          <w:lang w:val="en-US"/>
        </w:rPr>
        <w:t>G3</w:t>
      </w:r>
      <w:r w:rsidR="00CD2AE4" w:rsidRPr="00CD2AE4">
        <w:rPr>
          <w:rFonts w:ascii="Calibri" w:eastAsia="Calibri" w:hAnsi="Calibri" w:cs="Times New Roman"/>
          <w:b/>
          <w:bCs/>
          <w:iCs/>
          <w:sz w:val="20"/>
          <w:lang w:val="en-US"/>
        </w:rPr>
        <w:t>.</w:t>
      </w:r>
      <w:r w:rsidR="00CD2AE4" w:rsidRPr="00CD2AE4">
        <w:rPr>
          <w:rFonts w:ascii="Calibri" w:eastAsia="Calibri" w:hAnsi="Calibri" w:cs="Times New Roman"/>
          <w:b/>
          <w:bCs/>
          <w:iCs/>
          <w:sz w:val="20"/>
          <w:lang w:val="en-US"/>
        </w:rPr>
        <w:tab/>
      </w:r>
      <w:r w:rsidR="00EC78FA" w:rsidRPr="00871AAA">
        <w:rPr>
          <w:rFonts w:ascii="Calibri" w:eastAsia="Calibri" w:hAnsi="Calibri" w:cs="Calibri"/>
          <w:sz w:val="20"/>
          <w:szCs w:val="20"/>
          <w:lang w:val="en-US"/>
        </w:rPr>
        <w:t>At all times the entire solar array development footprint is to be managed as an Asset Protection Zone as outlined within section 4.1. and Appendix 4 of 'Planning for Bush Fire Protection 2019' and the NSW Rural Fire Service's document 'Standards for Asset Protection Zones'.</w:t>
      </w:r>
      <w:r w:rsidR="00742D94">
        <w:rPr>
          <w:rFonts w:ascii="Calibri" w:eastAsia="Calibri" w:hAnsi="Calibri" w:cs="Calibri"/>
          <w:sz w:val="20"/>
          <w:szCs w:val="20"/>
          <w:lang w:val="en-US"/>
        </w:rPr>
        <w:t xml:space="preserve"> To ensure compliance with this section t</w:t>
      </w:r>
      <w:r w:rsidR="00CD2AE4" w:rsidRPr="00CD2AE4">
        <w:rPr>
          <w:rFonts w:ascii="Calibri" w:eastAsia="Calibri" w:hAnsi="Calibri" w:cs="Times New Roman"/>
          <w:bCs/>
          <w:iCs/>
          <w:sz w:val="20"/>
          <w:lang w:val="en-US"/>
        </w:rPr>
        <w:t>he Applicant must:</w:t>
      </w:r>
    </w:p>
    <w:p w14:paraId="6ABC22AC" w14:textId="77777777" w:rsidR="00CD2AE4" w:rsidRPr="00CD2AE4" w:rsidRDefault="00CD2AE4" w:rsidP="00961B57">
      <w:pPr>
        <w:autoSpaceDE w:val="0"/>
        <w:autoSpaceDN w:val="0"/>
        <w:adjustRightInd w:val="0"/>
        <w:spacing w:after="0" w:line="22" w:lineRule="atLeast"/>
        <w:ind w:left="1843" w:hanging="425"/>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(a) </w:t>
      </w:r>
      <w:r w:rsidRPr="00CD2AE4">
        <w:rPr>
          <w:rFonts w:ascii="Calibri" w:eastAsia="Calibri" w:hAnsi="Calibri" w:cs="Times New Roman"/>
          <w:bCs/>
          <w:iCs/>
          <w:sz w:val="20"/>
          <w:lang w:val="en-US"/>
        </w:rPr>
        <w:tab/>
        <w:t xml:space="preserve">minimise the fire risks of the </w:t>
      </w:r>
      <w:proofErr w:type="gramStart"/>
      <w:r w:rsidRPr="00CD2AE4">
        <w:rPr>
          <w:rFonts w:ascii="Calibri" w:eastAsia="Calibri" w:hAnsi="Calibri" w:cs="Times New Roman"/>
          <w:bCs/>
          <w:iCs/>
          <w:sz w:val="20"/>
          <w:lang w:val="en-US"/>
        </w:rPr>
        <w:t>development;</w:t>
      </w:r>
      <w:proofErr w:type="gramEnd"/>
    </w:p>
    <w:p w14:paraId="4E8B0783" w14:textId="77777777" w:rsidR="00CD2AE4" w:rsidRPr="00EC78FA" w:rsidRDefault="00CD2AE4" w:rsidP="00961B57">
      <w:pPr>
        <w:autoSpaceDE w:val="0"/>
        <w:autoSpaceDN w:val="0"/>
        <w:adjustRightInd w:val="0"/>
        <w:spacing w:after="0" w:line="22" w:lineRule="atLeast"/>
        <w:ind w:left="1843" w:hanging="425"/>
        <w:jc w:val="both"/>
        <w:rPr>
          <w:rFonts w:ascii="Calibri" w:eastAsia="Calibri" w:hAnsi="Calibri" w:cs="Times New Roman"/>
          <w:bCs/>
          <w:iCs/>
          <w:sz w:val="20"/>
          <w:lang w:val="en-US"/>
        </w:rPr>
      </w:pPr>
      <w:r w:rsidRPr="00CD2AE4">
        <w:rPr>
          <w:rFonts w:ascii="Calibri" w:eastAsia="Calibri" w:hAnsi="Calibri" w:cs="Times New Roman"/>
          <w:bCs/>
          <w:iCs/>
          <w:sz w:val="20"/>
          <w:lang w:val="en-US"/>
        </w:rPr>
        <w:t xml:space="preserve">(b) </w:t>
      </w:r>
      <w:r w:rsidRPr="00CD2AE4">
        <w:rPr>
          <w:rFonts w:ascii="Calibri" w:eastAsia="Calibri" w:hAnsi="Calibri" w:cs="Times New Roman"/>
          <w:bCs/>
          <w:iCs/>
          <w:sz w:val="20"/>
          <w:lang w:val="en-US"/>
        </w:rPr>
        <w:tab/>
      </w:r>
      <w:r w:rsidRPr="00EC78FA">
        <w:rPr>
          <w:rFonts w:ascii="Calibri" w:eastAsia="Calibri" w:hAnsi="Calibri" w:cs="Times New Roman"/>
          <w:bCs/>
          <w:iCs/>
          <w:sz w:val="20"/>
          <w:lang w:val="en-US"/>
        </w:rPr>
        <w:t>ensure that the development:</w:t>
      </w:r>
    </w:p>
    <w:p w14:paraId="46ABFD10" w14:textId="657BD7E2" w:rsidR="00CD2AE4" w:rsidRPr="00EC78FA" w:rsidRDefault="00CD2AE4" w:rsidP="00961B57">
      <w:pPr>
        <w:autoSpaceDE w:val="0"/>
        <w:autoSpaceDN w:val="0"/>
        <w:adjustRightInd w:val="0"/>
        <w:spacing w:after="0" w:line="22" w:lineRule="atLeast"/>
        <w:ind w:left="2268" w:hanging="425"/>
        <w:jc w:val="both"/>
        <w:rPr>
          <w:rFonts w:ascii="Calibri" w:eastAsia="Calibri" w:hAnsi="Calibri" w:cs="Times New Roman"/>
          <w:bCs/>
          <w:iCs/>
          <w:sz w:val="20"/>
          <w:lang w:val="en-US"/>
        </w:rPr>
      </w:pPr>
      <w:r w:rsidRPr="00EC78FA">
        <w:rPr>
          <w:rFonts w:ascii="Calibri" w:eastAsia="Calibri" w:hAnsi="Calibri" w:cs="Times New Roman"/>
          <w:bCs/>
          <w:iCs/>
          <w:sz w:val="20"/>
          <w:lang w:val="en-US"/>
        </w:rPr>
        <w:t xml:space="preserve">• </w:t>
      </w:r>
      <w:r w:rsidRPr="00EC78FA">
        <w:rPr>
          <w:rFonts w:ascii="Calibri" w:eastAsia="Calibri" w:hAnsi="Calibri" w:cs="Times New Roman"/>
          <w:bCs/>
          <w:iCs/>
          <w:sz w:val="20"/>
          <w:lang w:val="en-US"/>
        </w:rPr>
        <w:tab/>
        <w:t xml:space="preserve">includes at least a </w:t>
      </w:r>
      <w:r w:rsidR="00EC78FA" w:rsidRPr="00EC78FA">
        <w:rPr>
          <w:rFonts w:ascii="Calibri" w:eastAsia="Calibri" w:hAnsi="Calibri" w:cs="Times New Roman"/>
          <w:bCs/>
          <w:iCs/>
          <w:sz w:val="20"/>
          <w:lang w:val="en-US"/>
        </w:rPr>
        <w:t>10</w:t>
      </w:r>
      <w:r w:rsidRPr="00EC78FA">
        <w:rPr>
          <w:rFonts w:ascii="Calibri" w:eastAsia="Calibri" w:hAnsi="Calibri" w:cs="Times New Roman"/>
          <w:bCs/>
          <w:iCs/>
          <w:sz w:val="20"/>
          <w:lang w:val="en-US"/>
        </w:rPr>
        <w:t xml:space="preserve"> metre</w:t>
      </w:r>
      <w:r w:rsidR="00EC78FA" w:rsidRPr="00EC78FA">
        <w:rPr>
          <w:rFonts w:ascii="Calibri" w:eastAsia="Calibri" w:hAnsi="Calibri" w:cs="Times New Roman"/>
          <w:bCs/>
          <w:iCs/>
          <w:sz w:val="20"/>
          <w:lang w:val="en-US"/>
        </w:rPr>
        <w:t>s</w:t>
      </w:r>
      <w:r w:rsidRPr="00EC78FA">
        <w:rPr>
          <w:rFonts w:ascii="Calibri" w:eastAsia="Calibri" w:hAnsi="Calibri" w:cs="Times New Roman"/>
          <w:bCs/>
          <w:iCs/>
          <w:sz w:val="20"/>
          <w:lang w:val="en-US"/>
        </w:rPr>
        <w:t xml:space="preserve"> defendable space around the perimeter of the solar array area that permits unobstructed vehicle access maintained as an inner protection area (INA) with no combustible structure within 10 metres of the security </w:t>
      </w:r>
      <w:proofErr w:type="gramStart"/>
      <w:r w:rsidRPr="00EC78FA">
        <w:rPr>
          <w:rFonts w:ascii="Calibri" w:eastAsia="Calibri" w:hAnsi="Calibri" w:cs="Times New Roman"/>
          <w:bCs/>
          <w:iCs/>
          <w:sz w:val="20"/>
          <w:lang w:val="en-US"/>
        </w:rPr>
        <w:t>fence;</w:t>
      </w:r>
      <w:proofErr w:type="gramEnd"/>
    </w:p>
    <w:p w14:paraId="4F182BCC" w14:textId="77777777" w:rsidR="00CD2AE4" w:rsidRPr="00EC78FA" w:rsidRDefault="00CD2AE4" w:rsidP="00961B57">
      <w:pPr>
        <w:autoSpaceDE w:val="0"/>
        <w:autoSpaceDN w:val="0"/>
        <w:adjustRightInd w:val="0"/>
        <w:spacing w:after="0" w:line="22" w:lineRule="atLeast"/>
        <w:ind w:left="2268" w:hanging="425"/>
        <w:jc w:val="both"/>
        <w:rPr>
          <w:rFonts w:ascii="Calibri" w:eastAsia="Calibri" w:hAnsi="Calibri" w:cs="Times New Roman"/>
          <w:bCs/>
          <w:iCs/>
          <w:sz w:val="20"/>
          <w:lang w:val="en-US"/>
        </w:rPr>
      </w:pPr>
      <w:r w:rsidRPr="00EC78FA">
        <w:rPr>
          <w:rFonts w:ascii="Calibri" w:eastAsia="Calibri" w:hAnsi="Calibri" w:cs="Times New Roman"/>
          <w:bCs/>
          <w:iCs/>
          <w:sz w:val="20"/>
          <w:lang w:val="en-US"/>
        </w:rPr>
        <w:t xml:space="preserve">• </w:t>
      </w:r>
      <w:r w:rsidRPr="00EC78FA">
        <w:rPr>
          <w:rFonts w:ascii="Calibri" w:eastAsia="Calibri" w:hAnsi="Calibri" w:cs="Times New Roman"/>
          <w:bCs/>
          <w:iCs/>
          <w:sz w:val="20"/>
          <w:lang w:val="en-US"/>
        </w:rPr>
        <w:tab/>
        <w:t xml:space="preserve">manages the defendable space and solar array areas as an Asset Protection </w:t>
      </w:r>
      <w:proofErr w:type="gramStart"/>
      <w:r w:rsidRPr="00EC78FA">
        <w:rPr>
          <w:rFonts w:ascii="Calibri" w:eastAsia="Calibri" w:hAnsi="Calibri" w:cs="Times New Roman"/>
          <w:bCs/>
          <w:iCs/>
          <w:sz w:val="20"/>
          <w:lang w:val="en-US"/>
        </w:rPr>
        <w:t>Zone;</w:t>
      </w:r>
      <w:proofErr w:type="gramEnd"/>
    </w:p>
    <w:p w14:paraId="6D551AE8" w14:textId="77777777" w:rsidR="00CD2AE4" w:rsidRPr="00EC78FA" w:rsidRDefault="00CD2AE4" w:rsidP="00961B57">
      <w:pPr>
        <w:autoSpaceDE w:val="0"/>
        <w:autoSpaceDN w:val="0"/>
        <w:adjustRightInd w:val="0"/>
        <w:spacing w:after="0" w:line="22" w:lineRule="atLeast"/>
        <w:ind w:left="2268" w:hanging="425"/>
        <w:jc w:val="both"/>
        <w:rPr>
          <w:rFonts w:ascii="Calibri" w:eastAsia="Calibri" w:hAnsi="Calibri" w:cs="Times New Roman"/>
          <w:bCs/>
          <w:iCs/>
          <w:sz w:val="20"/>
          <w:lang w:val="en-US"/>
        </w:rPr>
      </w:pPr>
      <w:r w:rsidRPr="00EC78FA">
        <w:rPr>
          <w:rFonts w:ascii="Calibri" w:eastAsia="Calibri" w:hAnsi="Calibri" w:cs="Times New Roman"/>
          <w:bCs/>
          <w:iCs/>
          <w:sz w:val="20"/>
          <w:lang w:val="en-US"/>
        </w:rPr>
        <w:t xml:space="preserve">• </w:t>
      </w:r>
      <w:r w:rsidRPr="00EC78FA">
        <w:rPr>
          <w:rFonts w:ascii="Calibri" w:eastAsia="Calibri" w:hAnsi="Calibri" w:cs="Times New Roman"/>
          <w:bCs/>
          <w:iCs/>
          <w:sz w:val="20"/>
          <w:lang w:val="en-US"/>
        </w:rPr>
        <w:tab/>
        <w:t xml:space="preserve">complies with the relevant asset protection requirements in the RFS’s Planning for Bushfire Protection 2019 (or equivalent) and Standards for Asset Protection </w:t>
      </w:r>
      <w:proofErr w:type="gramStart"/>
      <w:r w:rsidRPr="00EC78FA">
        <w:rPr>
          <w:rFonts w:ascii="Calibri" w:eastAsia="Calibri" w:hAnsi="Calibri" w:cs="Times New Roman"/>
          <w:bCs/>
          <w:iCs/>
          <w:sz w:val="20"/>
          <w:lang w:val="en-US"/>
        </w:rPr>
        <w:t>Zones;</w:t>
      </w:r>
      <w:proofErr w:type="gramEnd"/>
    </w:p>
    <w:p w14:paraId="74F62266" w14:textId="77777777" w:rsidR="00CD2AE4" w:rsidRPr="00EC78FA" w:rsidRDefault="00CD2AE4" w:rsidP="00961B57">
      <w:pPr>
        <w:autoSpaceDE w:val="0"/>
        <w:autoSpaceDN w:val="0"/>
        <w:adjustRightInd w:val="0"/>
        <w:spacing w:after="0" w:line="22" w:lineRule="atLeast"/>
        <w:ind w:left="2268" w:hanging="425"/>
        <w:jc w:val="both"/>
        <w:rPr>
          <w:rFonts w:ascii="Calibri" w:eastAsia="Calibri" w:hAnsi="Calibri" w:cs="Times New Roman"/>
          <w:bCs/>
          <w:iCs/>
          <w:sz w:val="20"/>
          <w:lang w:val="en-US"/>
        </w:rPr>
      </w:pPr>
      <w:r w:rsidRPr="00EC78FA">
        <w:rPr>
          <w:rFonts w:ascii="Calibri" w:eastAsia="Calibri" w:hAnsi="Calibri" w:cs="Times New Roman"/>
          <w:bCs/>
          <w:iCs/>
          <w:sz w:val="20"/>
          <w:lang w:val="en-US"/>
        </w:rPr>
        <w:t xml:space="preserve">• </w:t>
      </w:r>
      <w:r w:rsidRPr="00EC78FA">
        <w:rPr>
          <w:rFonts w:ascii="Calibri" w:eastAsia="Calibri" w:hAnsi="Calibri" w:cs="Times New Roman"/>
          <w:bCs/>
          <w:iCs/>
          <w:sz w:val="20"/>
          <w:lang w:val="en-US"/>
        </w:rPr>
        <w:tab/>
        <w:t xml:space="preserve">is suitably equipped to respond to any fires on site including provision of a </w:t>
      </w:r>
      <w:proofErr w:type="gramStart"/>
      <w:r w:rsidRPr="00EC78FA">
        <w:rPr>
          <w:rFonts w:ascii="Calibri" w:eastAsia="Calibri" w:hAnsi="Calibri" w:cs="Times New Roman"/>
          <w:bCs/>
          <w:iCs/>
          <w:sz w:val="20"/>
          <w:lang w:val="en-US"/>
        </w:rPr>
        <w:t xml:space="preserve">20,000 </w:t>
      </w:r>
      <w:proofErr w:type="spellStart"/>
      <w:r w:rsidRPr="00EC78FA">
        <w:rPr>
          <w:rFonts w:ascii="Calibri" w:eastAsia="Calibri" w:hAnsi="Calibri" w:cs="Times New Roman"/>
          <w:bCs/>
          <w:iCs/>
          <w:sz w:val="20"/>
          <w:lang w:val="en-US"/>
        </w:rPr>
        <w:t>litre</w:t>
      </w:r>
      <w:proofErr w:type="spellEnd"/>
      <w:proofErr w:type="gramEnd"/>
      <w:r w:rsidRPr="00EC78FA">
        <w:rPr>
          <w:rFonts w:ascii="Calibri" w:eastAsia="Calibri" w:hAnsi="Calibri" w:cs="Times New Roman"/>
          <w:bCs/>
          <w:iCs/>
          <w:sz w:val="20"/>
          <w:lang w:val="en-US"/>
        </w:rPr>
        <w:t xml:space="preserve"> water supply tank fitted with a 65mm Storz fitting located adjacent to the internal access road;</w:t>
      </w:r>
    </w:p>
    <w:p w14:paraId="2192A775" w14:textId="77777777" w:rsidR="00CD2AE4" w:rsidRPr="00CD2AE4" w:rsidRDefault="00CD2AE4" w:rsidP="00961B57">
      <w:pPr>
        <w:numPr>
          <w:ilvl w:val="0"/>
          <w:numId w:val="24"/>
        </w:numPr>
        <w:autoSpaceDE w:val="0"/>
        <w:autoSpaceDN w:val="0"/>
        <w:adjustRightInd w:val="0"/>
        <w:spacing w:after="0" w:line="22" w:lineRule="atLeast"/>
        <w:ind w:left="1843" w:hanging="425"/>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assist the RFS and emergency services as much as practicable if there is a fire in the vicinity of the site; and</w:t>
      </w:r>
    </w:p>
    <w:p w14:paraId="122EE57C" w14:textId="77777777" w:rsidR="00CD2AE4" w:rsidRPr="00CD2AE4" w:rsidRDefault="00CD2AE4" w:rsidP="00961B57">
      <w:pPr>
        <w:numPr>
          <w:ilvl w:val="0"/>
          <w:numId w:val="24"/>
        </w:numPr>
        <w:autoSpaceDE w:val="0"/>
        <w:autoSpaceDN w:val="0"/>
        <w:adjustRightInd w:val="0"/>
        <w:spacing w:after="0" w:line="22" w:lineRule="atLeast"/>
        <w:ind w:left="1843" w:hanging="425"/>
        <w:contextualSpacing/>
        <w:jc w:val="both"/>
        <w:rPr>
          <w:rFonts w:ascii="Calibri" w:eastAsia="Calibri" w:hAnsi="Calibri" w:cs="Times New Roman"/>
          <w:bCs/>
          <w:iCs/>
          <w:sz w:val="20"/>
          <w:lang w:val="en-US"/>
        </w:rPr>
      </w:pPr>
      <w:r w:rsidRPr="00CD2AE4">
        <w:rPr>
          <w:rFonts w:ascii="Calibri" w:eastAsia="Calibri" w:hAnsi="Calibri" w:cs="Times New Roman"/>
          <w:bCs/>
          <w:iCs/>
          <w:sz w:val="20"/>
          <w:lang w:val="en-US"/>
        </w:rPr>
        <w:t>notify the relevant local emergency management committee following construction of the development, and prior to the commencement of operations.</w:t>
      </w:r>
    </w:p>
    <w:p w14:paraId="2C267F72" w14:textId="77777777" w:rsidR="00CD2AE4" w:rsidRPr="00CD2AE4" w:rsidRDefault="00CD2AE4" w:rsidP="00961B57">
      <w:pPr>
        <w:autoSpaceDE w:val="0"/>
        <w:autoSpaceDN w:val="0"/>
        <w:adjustRightInd w:val="0"/>
        <w:spacing w:after="0" w:line="22" w:lineRule="atLeast"/>
        <w:ind w:left="1701" w:hanging="261"/>
        <w:jc w:val="both"/>
        <w:rPr>
          <w:rFonts w:ascii="Calibri" w:eastAsia="Calibri" w:hAnsi="Calibri" w:cs="Times New Roman"/>
          <w:bCs/>
          <w:iCs/>
          <w:sz w:val="20"/>
          <w:lang w:val="en-US"/>
        </w:rPr>
      </w:pPr>
    </w:p>
    <w:p w14:paraId="5BF3F122" w14:textId="77777777" w:rsidR="00CD2AE4" w:rsidRPr="00CD2AE4" w:rsidRDefault="00CD2AE4" w:rsidP="00961B57">
      <w:pPr>
        <w:autoSpaceDE w:val="0"/>
        <w:autoSpaceDN w:val="0"/>
        <w:adjustRightInd w:val="0"/>
        <w:spacing w:after="0" w:line="22" w:lineRule="atLeast"/>
        <w:ind w:left="1418" w:firstLine="22"/>
        <w:jc w:val="both"/>
        <w:rPr>
          <w:rFonts w:ascii="Calibri" w:eastAsia="Calibri" w:hAnsi="Calibri" w:cs="Times New Roman"/>
          <w:b/>
          <w:bCs/>
          <w:i/>
          <w:iCs/>
          <w:sz w:val="20"/>
          <w:lang w:val="en-US"/>
        </w:rPr>
      </w:pPr>
      <w:r w:rsidRPr="00CD2AE4">
        <w:rPr>
          <w:rFonts w:ascii="Calibri" w:eastAsia="Calibri" w:hAnsi="Calibri" w:cs="Times New Roman"/>
          <w:b/>
          <w:bCs/>
          <w:i/>
          <w:iCs/>
          <w:sz w:val="20"/>
          <w:lang w:val="en-US"/>
        </w:rPr>
        <w:t xml:space="preserve">Reason: To ensure compliance with the RFS Planning for Bushfire Protection Guidelines and to minimise the fire risks of the development. </w:t>
      </w:r>
    </w:p>
    <w:p w14:paraId="38769273" w14:textId="77777777" w:rsidR="00CD2AE4" w:rsidRPr="00CD2AE4" w:rsidRDefault="00CD2AE4" w:rsidP="00961B57">
      <w:pPr>
        <w:autoSpaceDE w:val="0"/>
        <w:autoSpaceDN w:val="0"/>
        <w:adjustRightInd w:val="0"/>
        <w:spacing w:after="0" w:line="22" w:lineRule="atLeast"/>
        <w:jc w:val="both"/>
        <w:rPr>
          <w:rFonts w:ascii="Calibri" w:eastAsia="Calibri" w:hAnsi="Calibri" w:cs="Times New Roman"/>
          <w:bCs/>
          <w:iCs/>
          <w:sz w:val="20"/>
          <w:lang w:val="en-US"/>
        </w:rPr>
      </w:pPr>
    </w:p>
    <w:p w14:paraId="41489A5D" w14:textId="043D3150" w:rsidR="00FA097C" w:rsidRPr="00FA097C" w:rsidRDefault="00FA097C"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rPr>
      </w:pPr>
      <w:r w:rsidRPr="00FA097C">
        <w:rPr>
          <w:rFonts w:ascii="Calibri" w:eastAsia="Calibri" w:hAnsi="Calibri" w:cs="Calibri"/>
          <w:b/>
          <w:sz w:val="20"/>
          <w:szCs w:val="20"/>
        </w:rPr>
        <w:t>G</w:t>
      </w:r>
      <w:r w:rsidR="00F7159A">
        <w:rPr>
          <w:rFonts w:ascii="Calibri" w:eastAsia="Calibri" w:hAnsi="Calibri" w:cs="Calibri"/>
          <w:b/>
          <w:sz w:val="20"/>
          <w:szCs w:val="20"/>
        </w:rPr>
        <w:t>4</w:t>
      </w:r>
      <w:r w:rsidRPr="00FA097C">
        <w:rPr>
          <w:rFonts w:ascii="Calibri" w:eastAsia="Calibri" w:hAnsi="Calibri" w:cs="Calibri"/>
          <w:b/>
          <w:sz w:val="20"/>
          <w:szCs w:val="20"/>
        </w:rPr>
        <w:t>.</w:t>
      </w:r>
      <w:r w:rsidRPr="00FA097C">
        <w:rPr>
          <w:rFonts w:ascii="Calibri" w:eastAsia="Calibri" w:hAnsi="Calibri" w:cs="Calibri"/>
          <w:b/>
          <w:sz w:val="20"/>
          <w:szCs w:val="20"/>
        </w:rPr>
        <w:tab/>
      </w:r>
      <w:r w:rsidRPr="00FA097C">
        <w:rPr>
          <w:rFonts w:ascii="Calibri" w:eastAsia="Calibri" w:hAnsi="Calibri" w:cs="Calibri"/>
          <w:sz w:val="20"/>
          <w:szCs w:val="20"/>
        </w:rPr>
        <w:t xml:space="preserve">The development must not generate noise, when measured over a </w:t>
      </w:r>
      <w:proofErr w:type="gramStart"/>
      <w:r w:rsidRPr="00FA097C">
        <w:rPr>
          <w:rFonts w:ascii="Calibri" w:eastAsia="Calibri" w:hAnsi="Calibri" w:cs="Calibri"/>
          <w:sz w:val="20"/>
          <w:szCs w:val="20"/>
        </w:rPr>
        <w:t>15 minute</w:t>
      </w:r>
      <w:proofErr w:type="gramEnd"/>
      <w:r w:rsidRPr="00FA097C">
        <w:rPr>
          <w:rFonts w:ascii="Calibri" w:eastAsia="Calibri" w:hAnsi="Calibri" w:cs="Calibri"/>
          <w:sz w:val="20"/>
          <w:szCs w:val="20"/>
        </w:rPr>
        <w:t xml:space="preserve"> period (L</w:t>
      </w:r>
      <w:r w:rsidRPr="00FA097C">
        <w:rPr>
          <w:rFonts w:ascii="Calibri" w:eastAsia="Calibri" w:hAnsi="Calibri" w:cs="Calibri"/>
          <w:sz w:val="20"/>
          <w:szCs w:val="20"/>
          <w:vertAlign w:val="subscript"/>
        </w:rPr>
        <w:t>AEQ 15min</w:t>
      </w:r>
      <w:r w:rsidRPr="00FA097C">
        <w:rPr>
          <w:rFonts w:ascii="Calibri" w:eastAsia="Calibri" w:hAnsi="Calibri" w:cs="Calibri"/>
          <w:sz w:val="20"/>
          <w:szCs w:val="20"/>
        </w:rPr>
        <w:t>), which exceeds the following noise levels at each identified time period at:</w:t>
      </w:r>
    </w:p>
    <w:p w14:paraId="1956AC0B"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sz w:val="20"/>
          <w:szCs w:val="20"/>
        </w:rPr>
      </w:pPr>
    </w:p>
    <w:p w14:paraId="2D12D5B3" w14:textId="77777777" w:rsidR="00FA097C" w:rsidRPr="00FA097C" w:rsidRDefault="00FA097C" w:rsidP="00961B57">
      <w:pPr>
        <w:numPr>
          <w:ilvl w:val="0"/>
          <w:numId w:val="37"/>
        </w:numPr>
        <w:tabs>
          <w:tab w:val="left" w:pos="2268"/>
          <w:tab w:val="left" w:pos="6480"/>
          <w:tab w:val="left" w:pos="8280"/>
          <w:tab w:val="left" w:pos="9360"/>
        </w:tabs>
        <w:spacing w:after="0" w:line="22" w:lineRule="atLeast"/>
        <w:ind w:hanging="727"/>
        <w:contextualSpacing/>
        <w:jc w:val="both"/>
        <w:rPr>
          <w:rFonts w:ascii="Calibri" w:eastAsia="Calibri" w:hAnsi="Calibri" w:cs="Calibri"/>
          <w:i/>
          <w:sz w:val="20"/>
          <w:szCs w:val="20"/>
        </w:rPr>
      </w:pPr>
      <w:r w:rsidRPr="00FA097C">
        <w:rPr>
          <w:rFonts w:ascii="Calibri" w:eastAsia="Calibri" w:hAnsi="Calibri" w:cs="Calibri"/>
          <w:sz w:val="20"/>
          <w:szCs w:val="20"/>
        </w:rPr>
        <w:t xml:space="preserve">Residential/Rural receivers not associated with industrial activity - 43dba </w:t>
      </w:r>
      <w:proofErr w:type="spellStart"/>
      <w:r w:rsidRPr="00FA097C">
        <w:rPr>
          <w:rFonts w:ascii="Calibri" w:eastAsia="Calibri" w:hAnsi="Calibri" w:cs="Calibri"/>
          <w:sz w:val="20"/>
          <w:szCs w:val="20"/>
        </w:rPr>
        <w:t>L</w:t>
      </w:r>
      <w:r w:rsidRPr="00FA097C">
        <w:rPr>
          <w:rFonts w:ascii="Calibri" w:eastAsia="Calibri" w:hAnsi="Calibri" w:cs="Calibri"/>
          <w:sz w:val="20"/>
          <w:szCs w:val="20"/>
          <w:vertAlign w:val="subscript"/>
        </w:rPr>
        <w:t>Aeq</w:t>
      </w:r>
      <w:proofErr w:type="spellEnd"/>
      <w:r w:rsidRPr="00FA097C">
        <w:rPr>
          <w:rFonts w:ascii="Calibri" w:eastAsia="Calibri" w:hAnsi="Calibri" w:cs="Calibri"/>
          <w:sz w:val="20"/>
          <w:szCs w:val="20"/>
          <w:vertAlign w:val="subscript"/>
        </w:rPr>
        <w:t>(15min)</w:t>
      </w:r>
    </w:p>
    <w:p w14:paraId="469CF43E" w14:textId="77777777" w:rsidR="00FA097C" w:rsidRPr="00FA097C" w:rsidRDefault="00FA097C" w:rsidP="00961B57">
      <w:pPr>
        <w:numPr>
          <w:ilvl w:val="0"/>
          <w:numId w:val="37"/>
        </w:numPr>
        <w:tabs>
          <w:tab w:val="left" w:pos="2268"/>
          <w:tab w:val="left" w:pos="6480"/>
          <w:tab w:val="left" w:pos="8280"/>
          <w:tab w:val="left" w:pos="9360"/>
        </w:tabs>
        <w:spacing w:after="0" w:line="22" w:lineRule="atLeast"/>
        <w:ind w:hanging="727"/>
        <w:contextualSpacing/>
        <w:jc w:val="both"/>
        <w:rPr>
          <w:rFonts w:ascii="Calibri" w:eastAsia="Calibri" w:hAnsi="Calibri" w:cs="Calibri"/>
          <w:i/>
          <w:sz w:val="20"/>
          <w:szCs w:val="20"/>
        </w:rPr>
      </w:pPr>
      <w:r w:rsidRPr="00FA097C">
        <w:rPr>
          <w:rFonts w:ascii="Calibri" w:eastAsia="Calibri" w:hAnsi="Calibri" w:cs="Calibri"/>
          <w:sz w:val="20"/>
          <w:szCs w:val="20"/>
        </w:rPr>
        <w:t xml:space="preserve">Industrial Developments - 68dba </w:t>
      </w:r>
      <w:proofErr w:type="spellStart"/>
      <w:r w:rsidRPr="00FA097C">
        <w:rPr>
          <w:rFonts w:ascii="Calibri" w:eastAsia="Calibri" w:hAnsi="Calibri" w:cs="Calibri"/>
          <w:sz w:val="20"/>
          <w:szCs w:val="20"/>
        </w:rPr>
        <w:t>L</w:t>
      </w:r>
      <w:r w:rsidRPr="00FA097C">
        <w:rPr>
          <w:rFonts w:ascii="Calibri" w:eastAsia="Calibri" w:hAnsi="Calibri" w:cs="Calibri"/>
          <w:sz w:val="20"/>
          <w:szCs w:val="20"/>
          <w:vertAlign w:val="subscript"/>
        </w:rPr>
        <w:t>Aeq</w:t>
      </w:r>
      <w:proofErr w:type="spellEnd"/>
      <w:r w:rsidRPr="00FA097C">
        <w:rPr>
          <w:rFonts w:ascii="Calibri" w:eastAsia="Calibri" w:hAnsi="Calibri" w:cs="Calibri"/>
          <w:sz w:val="20"/>
          <w:szCs w:val="20"/>
          <w:vertAlign w:val="subscript"/>
        </w:rPr>
        <w:t>(15min)</w:t>
      </w:r>
    </w:p>
    <w:p w14:paraId="0E52BB8E" w14:textId="77777777" w:rsidR="00FA097C" w:rsidRPr="00FA097C" w:rsidRDefault="00FA097C" w:rsidP="00961B57">
      <w:pPr>
        <w:tabs>
          <w:tab w:val="left" w:pos="1418"/>
          <w:tab w:val="left" w:pos="1985"/>
          <w:tab w:val="left" w:pos="6480"/>
          <w:tab w:val="left" w:pos="8280"/>
          <w:tab w:val="left" w:pos="9360"/>
        </w:tabs>
        <w:spacing w:after="0" w:line="22" w:lineRule="atLeast"/>
        <w:ind w:left="1418" w:hanging="709"/>
        <w:contextualSpacing/>
        <w:jc w:val="both"/>
        <w:rPr>
          <w:rFonts w:ascii="Calibri" w:eastAsia="Calibri" w:hAnsi="Calibri" w:cs="Calibri"/>
          <w:b/>
          <w:sz w:val="20"/>
          <w:szCs w:val="20"/>
        </w:rPr>
      </w:pPr>
    </w:p>
    <w:p w14:paraId="16F1DF93" w14:textId="77777777" w:rsidR="00FA097C" w:rsidRPr="00FA097C" w:rsidRDefault="00FA097C" w:rsidP="00961B57">
      <w:pPr>
        <w:tabs>
          <w:tab w:val="left" w:pos="1418"/>
          <w:tab w:val="left" w:pos="6480"/>
          <w:tab w:val="left" w:pos="8280"/>
          <w:tab w:val="left" w:pos="9360"/>
        </w:tabs>
        <w:spacing w:after="0" w:line="22" w:lineRule="atLeast"/>
        <w:ind w:left="1418" w:hanging="709"/>
        <w:contextualSpacing/>
        <w:jc w:val="both"/>
        <w:rPr>
          <w:rFonts w:ascii="Calibri" w:eastAsia="Calibri" w:hAnsi="Calibri" w:cs="Calibri"/>
          <w:bCs/>
          <w:iCs/>
          <w:sz w:val="20"/>
          <w:szCs w:val="20"/>
        </w:rPr>
      </w:pPr>
      <w:r w:rsidRPr="00FA097C">
        <w:rPr>
          <w:rFonts w:ascii="Calibri" w:eastAsia="Calibri" w:hAnsi="Calibri" w:cs="Calibri"/>
          <w:b/>
          <w:sz w:val="20"/>
          <w:szCs w:val="20"/>
        </w:rPr>
        <w:tab/>
      </w:r>
      <w:r w:rsidRPr="00FA097C">
        <w:rPr>
          <w:rFonts w:ascii="Calibri" w:eastAsia="Calibri" w:hAnsi="Calibri" w:cs="Calibri"/>
          <w:b/>
          <w:bCs/>
          <w:i/>
          <w:iCs/>
          <w:sz w:val="20"/>
          <w:szCs w:val="20"/>
        </w:rPr>
        <w:t>Reason: To ensure amenity of the neighbourhood is maintained.</w:t>
      </w:r>
    </w:p>
    <w:p w14:paraId="581ACB97" w14:textId="77777777" w:rsidR="00FA097C" w:rsidRPr="00FA097C" w:rsidRDefault="00FA097C" w:rsidP="00961B57">
      <w:pPr>
        <w:tabs>
          <w:tab w:val="left" w:pos="1418"/>
          <w:tab w:val="left" w:pos="1985"/>
          <w:tab w:val="left" w:pos="6480"/>
          <w:tab w:val="left" w:pos="8280"/>
          <w:tab w:val="left" w:pos="9360"/>
        </w:tabs>
        <w:suppressAutoHyphens/>
        <w:spacing w:after="0" w:line="22" w:lineRule="atLeast"/>
        <w:ind w:left="1418" w:hanging="709"/>
        <w:jc w:val="both"/>
        <w:rPr>
          <w:rFonts w:ascii="Calibri" w:eastAsia="Times New Roman" w:hAnsi="Calibri" w:cs="Calibri"/>
          <w:b/>
          <w:spacing w:val="-3"/>
          <w:sz w:val="20"/>
          <w:szCs w:val="20"/>
        </w:rPr>
      </w:pPr>
    </w:p>
    <w:p w14:paraId="17013ABF" w14:textId="77777777" w:rsidR="00FA097C" w:rsidRPr="00FA097C" w:rsidRDefault="00FA097C" w:rsidP="00961B57">
      <w:pPr>
        <w:tabs>
          <w:tab w:val="left" w:pos="1418"/>
          <w:tab w:val="left" w:pos="1985"/>
          <w:tab w:val="left" w:pos="6480"/>
          <w:tab w:val="left" w:pos="8280"/>
          <w:tab w:val="left" w:pos="9360"/>
        </w:tabs>
        <w:spacing w:after="0" w:line="22" w:lineRule="atLeast"/>
        <w:ind w:left="1440" w:hanging="720"/>
        <w:jc w:val="both"/>
        <w:rPr>
          <w:rFonts w:ascii="Calibri" w:eastAsia="Times New Roman" w:hAnsi="Calibri" w:cs="Calibri"/>
          <w:color w:val="000000"/>
          <w:sz w:val="20"/>
          <w:szCs w:val="18"/>
        </w:rPr>
      </w:pPr>
      <w:r w:rsidRPr="00FA097C">
        <w:rPr>
          <w:rFonts w:ascii="Calibri" w:eastAsia="Times New Roman" w:hAnsi="Calibri" w:cs="Calibri"/>
          <w:b/>
          <w:bCs/>
          <w:color w:val="000000"/>
          <w:sz w:val="20"/>
          <w:szCs w:val="18"/>
        </w:rPr>
        <w:t>G5.</w:t>
      </w:r>
      <w:r w:rsidRPr="00FA097C">
        <w:rPr>
          <w:rFonts w:ascii="Calibri" w:eastAsia="Times New Roman" w:hAnsi="Calibri" w:cs="Calibri"/>
          <w:color w:val="000000"/>
          <w:sz w:val="20"/>
          <w:szCs w:val="18"/>
        </w:rPr>
        <w:tab/>
        <w:t xml:space="preserve">All landscaping must be </w:t>
      </w:r>
      <w:proofErr w:type="gramStart"/>
      <w:r w:rsidRPr="00FA097C">
        <w:rPr>
          <w:rFonts w:ascii="Calibri" w:eastAsia="Times New Roman" w:hAnsi="Calibri" w:cs="Calibri"/>
          <w:color w:val="000000"/>
          <w:sz w:val="20"/>
          <w:szCs w:val="18"/>
        </w:rPr>
        <w:t>maintained at all times</w:t>
      </w:r>
      <w:proofErr w:type="gramEnd"/>
      <w:r w:rsidRPr="00FA097C">
        <w:rPr>
          <w:rFonts w:ascii="Calibri" w:eastAsia="Times New Roman" w:hAnsi="Calibri" w:cs="Calibri"/>
          <w:color w:val="000000"/>
          <w:sz w:val="20"/>
          <w:szCs w:val="18"/>
        </w:rPr>
        <w:t xml:space="preserve"> in accordance with the approved landscape plan.</w:t>
      </w:r>
    </w:p>
    <w:p w14:paraId="25377187" w14:textId="77777777" w:rsidR="00FA097C" w:rsidRPr="00FA097C" w:rsidRDefault="00FA097C" w:rsidP="00961B57">
      <w:pPr>
        <w:tabs>
          <w:tab w:val="left" w:pos="1418"/>
          <w:tab w:val="left" w:pos="1985"/>
          <w:tab w:val="left" w:pos="6480"/>
          <w:tab w:val="left" w:pos="8280"/>
          <w:tab w:val="left" w:pos="9360"/>
        </w:tabs>
        <w:spacing w:after="0" w:line="22" w:lineRule="atLeast"/>
        <w:ind w:left="1440" w:hanging="720"/>
        <w:jc w:val="both"/>
        <w:rPr>
          <w:rFonts w:ascii="Calibri" w:eastAsia="Times New Roman" w:hAnsi="Calibri" w:cs="Calibri"/>
          <w:color w:val="000000"/>
          <w:sz w:val="20"/>
          <w:szCs w:val="18"/>
        </w:rPr>
      </w:pPr>
    </w:p>
    <w:p w14:paraId="5B0B0E19" w14:textId="77777777" w:rsidR="00FA097C" w:rsidRPr="00FA097C" w:rsidRDefault="00FA097C" w:rsidP="00961B57">
      <w:pPr>
        <w:tabs>
          <w:tab w:val="left" w:pos="1418"/>
          <w:tab w:val="left" w:pos="1985"/>
          <w:tab w:val="left" w:pos="6480"/>
          <w:tab w:val="left" w:pos="8280"/>
          <w:tab w:val="left" w:pos="9360"/>
        </w:tabs>
        <w:spacing w:after="0" w:line="22" w:lineRule="atLeast"/>
        <w:ind w:left="1985" w:hanging="567"/>
        <w:jc w:val="both"/>
        <w:rPr>
          <w:rFonts w:ascii="Calibri" w:eastAsia="Times New Roman" w:hAnsi="Calibri" w:cs="Calibri"/>
          <w:bCs/>
          <w:iCs/>
          <w:spacing w:val="-2"/>
          <w:sz w:val="20"/>
          <w:szCs w:val="18"/>
        </w:rPr>
      </w:pPr>
      <w:r w:rsidRPr="00FA097C">
        <w:rPr>
          <w:rFonts w:ascii="Calibri" w:eastAsia="Times New Roman" w:hAnsi="Calibri" w:cs="Calibri"/>
          <w:b/>
          <w:bCs/>
          <w:i/>
          <w:iCs/>
          <w:spacing w:val="-2"/>
          <w:sz w:val="20"/>
          <w:szCs w:val="18"/>
        </w:rPr>
        <w:t>Reason: To ensure maintenance of landscaping.</w:t>
      </w:r>
    </w:p>
    <w:p w14:paraId="5228CEEA" w14:textId="77777777" w:rsidR="00FA097C" w:rsidRPr="00FA097C" w:rsidRDefault="00FA097C" w:rsidP="00961B57">
      <w:pPr>
        <w:spacing w:after="0" w:line="22" w:lineRule="atLeast"/>
        <w:jc w:val="both"/>
        <w:rPr>
          <w:rFonts w:ascii="Calibri" w:eastAsia="Times New Roman" w:hAnsi="Calibri" w:cs="Calibri"/>
          <w:sz w:val="20"/>
          <w:szCs w:val="18"/>
        </w:rPr>
      </w:pPr>
    </w:p>
    <w:p w14:paraId="0296CE30" w14:textId="77777777" w:rsidR="00FA097C" w:rsidRPr="00FA097C" w:rsidRDefault="00FA097C" w:rsidP="00961B57">
      <w:pPr>
        <w:tabs>
          <w:tab w:val="left" w:pos="1418"/>
          <w:tab w:val="left" w:pos="1985"/>
          <w:tab w:val="left" w:pos="6480"/>
          <w:tab w:val="left" w:pos="8280"/>
          <w:tab w:val="left" w:pos="9360"/>
        </w:tabs>
        <w:spacing w:after="0" w:line="22" w:lineRule="atLeast"/>
        <w:ind w:left="1440" w:hanging="720"/>
        <w:jc w:val="both"/>
        <w:rPr>
          <w:rFonts w:ascii="Calibri" w:eastAsia="Times New Roman" w:hAnsi="Calibri" w:cs="Calibri"/>
          <w:color w:val="000000"/>
          <w:sz w:val="20"/>
          <w:szCs w:val="18"/>
        </w:rPr>
      </w:pPr>
      <w:r w:rsidRPr="00FA097C">
        <w:rPr>
          <w:rFonts w:ascii="Calibri" w:eastAsia="Times New Roman" w:hAnsi="Calibri" w:cs="Calibri"/>
          <w:b/>
          <w:bCs/>
          <w:color w:val="000000"/>
          <w:sz w:val="20"/>
          <w:szCs w:val="18"/>
        </w:rPr>
        <w:t>G6.</w:t>
      </w:r>
      <w:r w:rsidRPr="00FA097C">
        <w:rPr>
          <w:rFonts w:ascii="Calibri" w:eastAsia="Times New Roman" w:hAnsi="Calibri" w:cs="Calibri"/>
          <w:color w:val="000000"/>
          <w:sz w:val="20"/>
          <w:szCs w:val="18"/>
        </w:rPr>
        <w:tab/>
        <w:t xml:space="preserve">The surface of all vehicular parking, manoeuvring and loading areas is to be </w:t>
      </w:r>
      <w:proofErr w:type="gramStart"/>
      <w:r w:rsidRPr="00FA097C">
        <w:rPr>
          <w:rFonts w:ascii="Calibri" w:eastAsia="Times New Roman" w:hAnsi="Calibri" w:cs="Calibri"/>
          <w:color w:val="000000"/>
          <w:sz w:val="20"/>
          <w:szCs w:val="18"/>
        </w:rPr>
        <w:t>maintained at all times</w:t>
      </w:r>
      <w:proofErr w:type="gramEnd"/>
      <w:r w:rsidRPr="00FA097C">
        <w:rPr>
          <w:rFonts w:ascii="Calibri" w:eastAsia="Times New Roman" w:hAnsi="Calibri" w:cs="Calibri"/>
          <w:color w:val="000000"/>
          <w:sz w:val="20"/>
          <w:szCs w:val="18"/>
        </w:rPr>
        <w:t>.</w:t>
      </w:r>
    </w:p>
    <w:p w14:paraId="6E70BF7B" w14:textId="77777777" w:rsidR="00FA097C" w:rsidRPr="00FA097C" w:rsidRDefault="00FA097C" w:rsidP="00961B57">
      <w:pPr>
        <w:tabs>
          <w:tab w:val="left" w:pos="1418"/>
          <w:tab w:val="left" w:pos="1985"/>
          <w:tab w:val="left" w:pos="6480"/>
          <w:tab w:val="left" w:pos="8280"/>
          <w:tab w:val="left" w:pos="9360"/>
        </w:tabs>
        <w:spacing w:after="0" w:line="22" w:lineRule="atLeast"/>
        <w:ind w:left="1418" w:firstLine="22"/>
        <w:jc w:val="both"/>
        <w:rPr>
          <w:rFonts w:ascii="Calibri" w:eastAsia="Times New Roman" w:hAnsi="Calibri" w:cs="Calibri"/>
          <w:color w:val="000000"/>
          <w:sz w:val="20"/>
          <w:szCs w:val="18"/>
        </w:rPr>
      </w:pPr>
    </w:p>
    <w:p w14:paraId="766ECCCA" w14:textId="77777777" w:rsidR="00FA097C" w:rsidRPr="00FA097C" w:rsidRDefault="00FA097C" w:rsidP="00961B57">
      <w:pPr>
        <w:tabs>
          <w:tab w:val="left" w:pos="1418"/>
          <w:tab w:val="left" w:pos="1985"/>
          <w:tab w:val="left" w:pos="6480"/>
          <w:tab w:val="left" w:pos="8280"/>
          <w:tab w:val="left" w:pos="9360"/>
        </w:tabs>
        <w:spacing w:after="0" w:line="22" w:lineRule="atLeast"/>
        <w:ind w:left="1418" w:firstLine="22"/>
        <w:jc w:val="both"/>
        <w:rPr>
          <w:rFonts w:ascii="Calibri" w:eastAsia="Times New Roman" w:hAnsi="Calibri" w:cs="Calibri"/>
          <w:bCs/>
          <w:iCs/>
          <w:spacing w:val="-2"/>
          <w:sz w:val="20"/>
          <w:szCs w:val="18"/>
        </w:rPr>
      </w:pPr>
      <w:r w:rsidRPr="00FA097C">
        <w:rPr>
          <w:rFonts w:ascii="Calibri" w:eastAsia="Times New Roman" w:hAnsi="Calibri" w:cs="Calibri"/>
          <w:b/>
          <w:bCs/>
          <w:i/>
          <w:iCs/>
          <w:spacing w:val="-2"/>
          <w:sz w:val="20"/>
          <w:szCs w:val="18"/>
        </w:rPr>
        <w:t>Reason: To ensure maintenance of car parking areas.</w:t>
      </w:r>
    </w:p>
    <w:p w14:paraId="13B362F0" w14:textId="77777777" w:rsidR="00FA097C" w:rsidRPr="00FA097C" w:rsidRDefault="00FA097C" w:rsidP="00961B57">
      <w:pPr>
        <w:spacing w:after="0" w:line="22" w:lineRule="atLeast"/>
        <w:ind w:left="1418" w:hanging="698"/>
        <w:jc w:val="both"/>
        <w:rPr>
          <w:rFonts w:ascii="Calibri" w:eastAsia="Times New Roman" w:hAnsi="Calibri" w:cs="Calibri"/>
          <w:b/>
          <w:bCs/>
          <w:sz w:val="20"/>
          <w:szCs w:val="18"/>
        </w:rPr>
      </w:pPr>
    </w:p>
    <w:p w14:paraId="63E746E9" w14:textId="77777777" w:rsidR="00FA097C" w:rsidRPr="00FA097C" w:rsidRDefault="00FA097C" w:rsidP="00961B57">
      <w:pPr>
        <w:tabs>
          <w:tab w:val="left" w:pos="1418"/>
          <w:tab w:val="left" w:pos="1985"/>
          <w:tab w:val="left" w:pos="6480"/>
          <w:tab w:val="left" w:pos="8280"/>
          <w:tab w:val="left" w:pos="9360"/>
        </w:tabs>
        <w:spacing w:after="0" w:line="22" w:lineRule="atLeast"/>
        <w:ind w:left="1440" w:hanging="720"/>
        <w:jc w:val="both"/>
        <w:rPr>
          <w:rFonts w:ascii="Calibri" w:eastAsia="Times New Roman" w:hAnsi="Calibri" w:cs="Calibri"/>
          <w:color w:val="000000"/>
          <w:sz w:val="20"/>
          <w:szCs w:val="18"/>
        </w:rPr>
      </w:pPr>
      <w:r w:rsidRPr="00FA097C">
        <w:rPr>
          <w:rFonts w:ascii="Calibri" w:eastAsia="Times New Roman" w:hAnsi="Calibri" w:cs="Calibri"/>
          <w:b/>
          <w:bCs/>
          <w:color w:val="000000"/>
          <w:sz w:val="20"/>
          <w:szCs w:val="18"/>
        </w:rPr>
        <w:lastRenderedPageBreak/>
        <w:t>G7.</w:t>
      </w:r>
      <w:r w:rsidRPr="00FA097C">
        <w:rPr>
          <w:rFonts w:ascii="Calibri" w:eastAsia="Times New Roman" w:hAnsi="Calibri" w:cs="Calibri"/>
          <w:color w:val="000000"/>
          <w:sz w:val="20"/>
          <w:szCs w:val="18"/>
        </w:rPr>
        <w:tab/>
        <w:t>All vehicular movement to and from the site must be in a forward direction to ensure that the proposed development does not give rise to vehicle reversing movements on or off the Public Road with consequent traffic accident potential and reduction in road efficiency.</w:t>
      </w:r>
    </w:p>
    <w:p w14:paraId="3A983B8D"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sz w:val="20"/>
          <w:szCs w:val="18"/>
        </w:rPr>
      </w:pPr>
    </w:p>
    <w:p w14:paraId="7D316111" w14:textId="77777777" w:rsidR="00FA097C" w:rsidRPr="00FA097C" w:rsidRDefault="00FA097C" w:rsidP="00961B57">
      <w:pPr>
        <w:tabs>
          <w:tab w:val="left" w:pos="1418"/>
          <w:tab w:val="left" w:pos="1985"/>
          <w:tab w:val="left" w:pos="6480"/>
          <w:tab w:val="left" w:pos="8280"/>
          <w:tab w:val="left" w:pos="9360"/>
        </w:tabs>
        <w:spacing w:after="0" w:line="22" w:lineRule="atLeast"/>
        <w:ind w:left="2694" w:hanging="1276"/>
        <w:jc w:val="both"/>
        <w:rPr>
          <w:rFonts w:ascii="Calibri" w:eastAsia="Times New Roman" w:hAnsi="Calibri" w:cs="Calibri"/>
          <w:sz w:val="20"/>
          <w:szCs w:val="18"/>
        </w:rPr>
      </w:pPr>
      <w:r w:rsidRPr="00FA097C">
        <w:rPr>
          <w:rFonts w:ascii="Calibri" w:eastAsia="Times New Roman" w:hAnsi="Calibri" w:cs="Calibri"/>
          <w:b/>
          <w:i/>
          <w:sz w:val="20"/>
          <w:szCs w:val="18"/>
        </w:rPr>
        <w:t>Reason: To ensure compliance with Council’s requirements.</w:t>
      </w:r>
    </w:p>
    <w:p w14:paraId="6A65C900" w14:textId="77777777" w:rsidR="00FA097C" w:rsidRPr="00FA097C" w:rsidRDefault="00FA097C" w:rsidP="00961B57">
      <w:pPr>
        <w:spacing w:after="0" w:line="22" w:lineRule="atLeast"/>
        <w:ind w:left="1418" w:hanging="698"/>
        <w:jc w:val="both"/>
        <w:rPr>
          <w:rFonts w:ascii="Calibri" w:eastAsia="Times New Roman" w:hAnsi="Calibri" w:cs="Calibri"/>
          <w:b/>
          <w:bCs/>
          <w:sz w:val="20"/>
          <w:szCs w:val="18"/>
        </w:rPr>
      </w:pPr>
    </w:p>
    <w:p w14:paraId="3B1EC120" w14:textId="0D797361" w:rsidR="00871AAA" w:rsidRPr="00871AAA" w:rsidRDefault="00F7159A" w:rsidP="00961B57">
      <w:pPr>
        <w:spacing w:after="0" w:line="22" w:lineRule="atLeast"/>
        <w:ind w:left="1440" w:hanging="720"/>
        <w:jc w:val="both"/>
        <w:rPr>
          <w:rFonts w:ascii="Calibri" w:eastAsia="Calibri" w:hAnsi="Calibri" w:cs="Calibri"/>
          <w:sz w:val="20"/>
          <w:szCs w:val="20"/>
          <w:lang w:val="en-US"/>
        </w:rPr>
      </w:pPr>
      <w:r>
        <w:rPr>
          <w:rFonts w:ascii="Calibri" w:eastAsia="Calibri" w:hAnsi="Calibri" w:cs="Calibri"/>
          <w:b/>
          <w:sz w:val="20"/>
          <w:szCs w:val="20"/>
          <w:lang w:val="en-US"/>
        </w:rPr>
        <w:t>G8</w:t>
      </w:r>
      <w:r w:rsidR="00871AAA" w:rsidRPr="00871AAA">
        <w:rPr>
          <w:rFonts w:ascii="Calibri" w:eastAsia="Calibri" w:hAnsi="Calibri" w:cs="Calibri"/>
          <w:b/>
          <w:sz w:val="20"/>
          <w:szCs w:val="20"/>
          <w:lang w:val="en-US"/>
        </w:rPr>
        <w:t>.</w:t>
      </w:r>
      <w:r w:rsidR="00871AAA" w:rsidRPr="00871AAA">
        <w:rPr>
          <w:rFonts w:ascii="Calibri" w:eastAsia="Calibri" w:hAnsi="Calibri" w:cs="Calibri"/>
          <w:sz w:val="20"/>
          <w:szCs w:val="20"/>
          <w:lang w:val="en-US"/>
        </w:rPr>
        <w:t xml:space="preserve"> </w:t>
      </w:r>
      <w:r w:rsidR="00871AAA" w:rsidRPr="00871AAA">
        <w:rPr>
          <w:rFonts w:ascii="Calibri" w:eastAsia="Calibri" w:hAnsi="Calibri" w:cs="Calibri"/>
          <w:sz w:val="20"/>
          <w:szCs w:val="20"/>
          <w:lang w:val="en-US"/>
        </w:rPr>
        <w:tab/>
        <w:t xml:space="preserve">All general waste is to be disposed of to a suitably licensed waste management facility. </w:t>
      </w:r>
    </w:p>
    <w:p w14:paraId="25E3BB1F" w14:textId="77777777" w:rsidR="00871AAA" w:rsidRPr="00871AAA" w:rsidRDefault="00871AAA" w:rsidP="00961B57">
      <w:pPr>
        <w:spacing w:after="0" w:line="22" w:lineRule="atLeast"/>
        <w:ind w:left="1440" w:hanging="720"/>
        <w:jc w:val="both"/>
        <w:rPr>
          <w:rFonts w:ascii="Calibri" w:eastAsia="Calibri" w:hAnsi="Calibri" w:cs="Calibri"/>
          <w:sz w:val="20"/>
          <w:szCs w:val="20"/>
          <w:lang w:val="en-US"/>
        </w:rPr>
      </w:pPr>
    </w:p>
    <w:p w14:paraId="2C8E6D94" w14:textId="77777777" w:rsidR="00871AAA" w:rsidRPr="00871AAA" w:rsidRDefault="00871AAA" w:rsidP="00961B57">
      <w:pPr>
        <w:spacing w:after="0" w:line="22" w:lineRule="atLeast"/>
        <w:ind w:left="720" w:hanging="720"/>
        <w:jc w:val="both"/>
        <w:rPr>
          <w:rFonts w:ascii="Calibri" w:eastAsia="Calibri" w:hAnsi="Calibri" w:cs="Calibri"/>
          <w:b/>
          <w:i/>
          <w:sz w:val="20"/>
          <w:szCs w:val="20"/>
          <w:lang w:val="en-US"/>
        </w:rPr>
      </w:pPr>
      <w:r w:rsidRPr="00871AAA">
        <w:rPr>
          <w:rFonts w:ascii="Calibri" w:eastAsia="Calibri" w:hAnsi="Calibri" w:cs="Calibri"/>
          <w:sz w:val="20"/>
          <w:szCs w:val="20"/>
          <w:lang w:val="en-US"/>
        </w:rPr>
        <w:tab/>
      </w:r>
      <w:r w:rsidRPr="00871AAA">
        <w:rPr>
          <w:rFonts w:ascii="Calibri" w:eastAsia="Calibri" w:hAnsi="Calibri" w:cs="Calibri"/>
          <w:sz w:val="20"/>
          <w:szCs w:val="20"/>
          <w:lang w:val="en-US"/>
        </w:rPr>
        <w:tab/>
      </w:r>
      <w:r w:rsidRPr="00871AAA">
        <w:rPr>
          <w:rFonts w:ascii="Calibri" w:eastAsia="Calibri" w:hAnsi="Calibri" w:cs="Calibri"/>
          <w:b/>
          <w:i/>
          <w:sz w:val="20"/>
          <w:szCs w:val="20"/>
          <w:lang w:val="en-US"/>
        </w:rPr>
        <w:t>Reason: To ensure waste is disposed of off-site in an appropriate manner.</w:t>
      </w:r>
    </w:p>
    <w:p w14:paraId="6F0E8E05" w14:textId="77777777" w:rsidR="00871AAA" w:rsidRPr="00871AAA" w:rsidRDefault="00871AAA" w:rsidP="00961B57">
      <w:pPr>
        <w:spacing w:after="0" w:line="22" w:lineRule="atLeast"/>
        <w:jc w:val="both"/>
        <w:rPr>
          <w:rFonts w:ascii="Calibri" w:eastAsia="Calibri" w:hAnsi="Calibri" w:cs="Calibri"/>
          <w:lang w:val="en-US"/>
        </w:rPr>
      </w:pPr>
    </w:p>
    <w:p w14:paraId="230B37EC" w14:textId="4EEF2535" w:rsidR="00871AAA" w:rsidRPr="00871AAA" w:rsidRDefault="00F7159A" w:rsidP="00961B57">
      <w:pPr>
        <w:spacing w:after="0" w:line="22" w:lineRule="atLeast"/>
        <w:ind w:left="1418" w:hanging="709"/>
        <w:jc w:val="both"/>
        <w:rPr>
          <w:rFonts w:ascii="Calibri" w:eastAsia="Calibri" w:hAnsi="Calibri" w:cs="Calibri"/>
          <w:sz w:val="20"/>
          <w:szCs w:val="20"/>
          <w:lang w:val="en-US"/>
        </w:rPr>
      </w:pPr>
      <w:r>
        <w:rPr>
          <w:rFonts w:ascii="Calibri" w:eastAsia="Calibri" w:hAnsi="Calibri" w:cs="Calibri"/>
          <w:b/>
          <w:bCs/>
          <w:sz w:val="20"/>
          <w:szCs w:val="20"/>
          <w:lang w:val="en-US"/>
        </w:rPr>
        <w:t>G9</w:t>
      </w:r>
      <w:r w:rsidR="00871AAA" w:rsidRPr="00871AAA">
        <w:rPr>
          <w:rFonts w:ascii="Calibri" w:eastAsia="Calibri" w:hAnsi="Calibri" w:cs="Calibri"/>
          <w:b/>
          <w:bCs/>
          <w:sz w:val="20"/>
          <w:szCs w:val="20"/>
          <w:lang w:val="en-US"/>
        </w:rPr>
        <w:t xml:space="preserve">. </w:t>
      </w:r>
      <w:r w:rsidR="00871AAA" w:rsidRPr="00871AAA">
        <w:rPr>
          <w:rFonts w:ascii="Calibri" w:eastAsia="Calibri" w:hAnsi="Calibri" w:cs="Calibri"/>
          <w:sz w:val="20"/>
          <w:szCs w:val="20"/>
          <w:lang w:val="en-US"/>
        </w:rPr>
        <w:tab/>
        <w:t>At all times the entire solar array development footprint is to be managed as an Asset Protection Zone as outlined within section 4.1. and Appendix 4 of 'Planning for Bush Fire Protection 2019' and the NSW Rural Fire Service's document 'Standards for Asset Protection Zones'.</w:t>
      </w:r>
    </w:p>
    <w:p w14:paraId="006D1940" w14:textId="77777777" w:rsidR="00871AAA" w:rsidRPr="00871AAA" w:rsidRDefault="00871AAA" w:rsidP="00961B57">
      <w:pPr>
        <w:spacing w:after="0" w:line="22" w:lineRule="atLeast"/>
        <w:ind w:left="1418"/>
        <w:jc w:val="both"/>
        <w:rPr>
          <w:rFonts w:ascii="Calibri" w:eastAsia="Calibri" w:hAnsi="Calibri" w:cs="Calibri"/>
          <w:sz w:val="20"/>
          <w:szCs w:val="20"/>
          <w:lang w:val="en-US"/>
        </w:rPr>
      </w:pPr>
    </w:p>
    <w:p w14:paraId="746E6EC9" w14:textId="77777777" w:rsidR="00871AAA" w:rsidRPr="00871AAA" w:rsidRDefault="00871AAA" w:rsidP="00961B57">
      <w:pPr>
        <w:spacing w:after="0" w:line="22" w:lineRule="atLeast"/>
        <w:ind w:left="1418"/>
        <w:contextualSpacing/>
        <w:jc w:val="both"/>
        <w:rPr>
          <w:rFonts w:ascii="Calibri" w:eastAsia="Times New Roman" w:hAnsi="Calibri" w:cs="Arial"/>
          <w:b/>
          <w:bCs/>
          <w:i/>
          <w:iCs/>
          <w:spacing w:val="-2"/>
          <w:sz w:val="20"/>
          <w:szCs w:val="18"/>
          <w:lang w:val="en-US"/>
        </w:rPr>
      </w:pPr>
      <w:r w:rsidRPr="00871AAA">
        <w:rPr>
          <w:rFonts w:ascii="Calibri" w:eastAsia="Times New Roman" w:hAnsi="Calibri" w:cs="Arial"/>
          <w:b/>
          <w:bCs/>
          <w:i/>
          <w:iCs/>
          <w:spacing w:val="-2"/>
          <w:sz w:val="20"/>
          <w:szCs w:val="18"/>
          <w:lang w:val="en-US"/>
        </w:rPr>
        <w:t>Reason: To ensure compliance and fire safety of Building.</w:t>
      </w:r>
    </w:p>
    <w:p w14:paraId="41AB1704" w14:textId="77777777" w:rsidR="00FA097C" w:rsidRDefault="00FA097C" w:rsidP="00961B57">
      <w:pPr>
        <w:tabs>
          <w:tab w:val="left" w:pos="1418"/>
          <w:tab w:val="left" w:pos="1985"/>
          <w:tab w:val="left" w:pos="6480"/>
          <w:tab w:val="left" w:pos="8280"/>
          <w:tab w:val="left" w:pos="9360"/>
        </w:tabs>
        <w:spacing w:after="0" w:line="22" w:lineRule="atLeast"/>
        <w:ind w:left="720" w:firstLine="720"/>
        <w:jc w:val="both"/>
        <w:rPr>
          <w:rFonts w:ascii="Calibri" w:eastAsia="Times New Roman" w:hAnsi="Calibri" w:cs="Calibri"/>
          <w:sz w:val="20"/>
          <w:szCs w:val="20"/>
        </w:rPr>
      </w:pPr>
    </w:p>
    <w:p w14:paraId="087D6859" w14:textId="77777777" w:rsidR="00EC78FA" w:rsidRPr="00FA097C" w:rsidRDefault="00EC78FA" w:rsidP="00961B57">
      <w:pPr>
        <w:tabs>
          <w:tab w:val="left" w:pos="1418"/>
          <w:tab w:val="left" w:pos="1985"/>
          <w:tab w:val="left" w:pos="6480"/>
          <w:tab w:val="left" w:pos="8280"/>
          <w:tab w:val="left" w:pos="9360"/>
        </w:tabs>
        <w:spacing w:after="0" w:line="22" w:lineRule="atLeast"/>
        <w:ind w:left="720" w:firstLine="720"/>
        <w:jc w:val="both"/>
        <w:rPr>
          <w:rFonts w:ascii="Calibri" w:eastAsia="Times New Roman" w:hAnsi="Calibri" w:cs="Calibri"/>
          <w:sz w:val="20"/>
          <w:szCs w:val="20"/>
        </w:rPr>
      </w:pPr>
    </w:p>
    <w:p w14:paraId="5B9EC00E" w14:textId="77777777" w:rsidR="00FA097C" w:rsidRPr="00FA097C" w:rsidRDefault="00FA097C" w:rsidP="00961B57">
      <w:pPr>
        <w:spacing w:after="0" w:line="22" w:lineRule="atLeast"/>
        <w:jc w:val="both"/>
        <w:rPr>
          <w:rFonts w:ascii="Calibri" w:eastAsia="Times New Roman" w:hAnsi="Calibri" w:cs="Calibri"/>
          <w:b/>
          <w:sz w:val="24"/>
          <w:szCs w:val="20"/>
        </w:rPr>
      </w:pPr>
      <w:r w:rsidRPr="00FA097C">
        <w:rPr>
          <w:rFonts w:ascii="Calibri" w:eastAsia="Times New Roman" w:hAnsi="Calibri" w:cs="Calibri"/>
          <w:b/>
          <w:sz w:val="24"/>
          <w:szCs w:val="20"/>
        </w:rPr>
        <w:t xml:space="preserve">H. </w:t>
      </w:r>
      <w:r w:rsidRPr="00FA097C">
        <w:rPr>
          <w:rFonts w:ascii="Calibri" w:eastAsia="Times New Roman" w:hAnsi="Calibri" w:cs="Calibri"/>
          <w:b/>
          <w:sz w:val="24"/>
          <w:szCs w:val="20"/>
        </w:rPr>
        <w:tab/>
        <w:t xml:space="preserve">PRESCRIBED CONDITIONS </w:t>
      </w:r>
    </w:p>
    <w:p w14:paraId="743ABD7D" w14:textId="77777777" w:rsidR="00FA097C" w:rsidRPr="00FA097C" w:rsidRDefault="00FA097C" w:rsidP="00961B57">
      <w:pPr>
        <w:tabs>
          <w:tab w:val="left" w:pos="709"/>
          <w:tab w:val="left" w:pos="1418"/>
          <w:tab w:val="left" w:pos="2127"/>
          <w:tab w:val="left" w:pos="2835"/>
        </w:tabs>
        <w:spacing w:after="0" w:line="22" w:lineRule="atLeast"/>
        <w:ind w:left="1985" w:hanging="1276"/>
        <w:jc w:val="both"/>
        <w:rPr>
          <w:rFonts w:ascii="Calibri" w:eastAsia="Times New Roman" w:hAnsi="Calibri" w:cs="Calibri"/>
          <w:sz w:val="20"/>
          <w:szCs w:val="20"/>
        </w:rPr>
      </w:pPr>
    </w:p>
    <w:p w14:paraId="0C844D8A" w14:textId="77777777" w:rsidR="00FA097C" w:rsidRPr="00FA097C" w:rsidRDefault="00FA097C" w:rsidP="00961B57">
      <w:pPr>
        <w:tabs>
          <w:tab w:val="left" w:pos="709"/>
          <w:tab w:val="left" w:pos="1418"/>
          <w:tab w:val="left" w:pos="2127"/>
          <w:tab w:val="left" w:pos="2835"/>
        </w:tabs>
        <w:spacing w:after="0" w:line="22" w:lineRule="atLeast"/>
        <w:ind w:left="1418" w:hanging="709"/>
        <w:jc w:val="both"/>
        <w:rPr>
          <w:rFonts w:ascii="Calibri" w:eastAsia="Times New Roman" w:hAnsi="Calibri" w:cs="Calibri"/>
          <w:sz w:val="20"/>
          <w:szCs w:val="20"/>
        </w:rPr>
      </w:pPr>
      <w:r w:rsidRPr="00FA097C">
        <w:rPr>
          <w:rFonts w:ascii="Calibri" w:eastAsia="Times New Roman" w:hAnsi="Calibri" w:cs="Calibri"/>
          <w:sz w:val="20"/>
          <w:szCs w:val="20"/>
        </w:rPr>
        <w:t>Note:</w:t>
      </w:r>
      <w:r w:rsidRPr="00FA097C">
        <w:rPr>
          <w:rFonts w:ascii="Calibri" w:eastAsia="Times New Roman" w:hAnsi="Calibri" w:cs="Calibri"/>
          <w:sz w:val="20"/>
          <w:szCs w:val="20"/>
        </w:rPr>
        <w:tab/>
        <w:t>The following conditions are prescribed conditions and may or may not relate directly to this development.</w:t>
      </w:r>
    </w:p>
    <w:p w14:paraId="4A9F549D" w14:textId="77777777" w:rsidR="00FA097C" w:rsidRPr="00FA097C" w:rsidRDefault="00FA097C" w:rsidP="00961B57">
      <w:pPr>
        <w:tabs>
          <w:tab w:val="left" w:pos="709"/>
          <w:tab w:val="left" w:pos="1418"/>
          <w:tab w:val="left" w:pos="2127"/>
          <w:tab w:val="left" w:pos="2835"/>
        </w:tabs>
        <w:spacing w:after="0" w:line="22" w:lineRule="atLeast"/>
        <w:ind w:left="1985" w:hanging="1276"/>
        <w:jc w:val="both"/>
        <w:rPr>
          <w:rFonts w:ascii="Calibri" w:eastAsia="Times New Roman" w:hAnsi="Calibri" w:cs="Calibri"/>
          <w:sz w:val="20"/>
          <w:szCs w:val="20"/>
        </w:rPr>
      </w:pPr>
    </w:p>
    <w:p w14:paraId="5D7DEEB0"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1418" w:hanging="1078"/>
        <w:jc w:val="both"/>
        <w:rPr>
          <w:rFonts w:ascii="Calibri" w:eastAsia="Times New Roman" w:hAnsi="Calibri" w:cs="Calibri"/>
          <w:b/>
          <w:bCs/>
          <w:sz w:val="20"/>
          <w:szCs w:val="20"/>
          <w:lang w:eastAsia="en-AU"/>
        </w:rPr>
      </w:pPr>
      <w:r w:rsidRPr="00FA097C">
        <w:rPr>
          <w:rFonts w:ascii="Calibri" w:eastAsia="Times New Roman" w:hAnsi="Calibri" w:cs="Calibri"/>
          <w:b/>
          <w:bCs/>
          <w:sz w:val="20"/>
          <w:szCs w:val="20"/>
          <w:lang w:eastAsia="en-AU"/>
        </w:rPr>
        <w:tab/>
        <w:t>H1.</w:t>
      </w:r>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r>
      <w:r w:rsidRPr="00FA097C">
        <w:rPr>
          <w:rFonts w:ascii="Calibri" w:eastAsia="Times New Roman" w:hAnsi="Calibri" w:cs="Calibri"/>
          <w:b/>
          <w:bCs/>
          <w:sz w:val="20"/>
          <w:szCs w:val="20"/>
          <w:lang w:eastAsia="en-AU"/>
        </w:rPr>
        <w:t>Compliance with Building Code of Australia and insurance requirements under </w:t>
      </w:r>
      <w:hyperlink r:id="rId9" w:history="1">
        <w:r w:rsidRPr="00FA097C">
          <w:rPr>
            <w:rFonts w:ascii="Calibri" w:eastAsia="Times New Roman" w:hAnsi="Calibri" w:cs="Calibri"/>
            <w:b/>
            <w:bCs/>
            <w:sz w:val="20"/>
            <w:szCs w:val="20"/>
            <w:lang w:eastAsia="en-AU"/>
          </w:rPr>
          <w:t>Home Building Act 1989</w:t>
        </w:r>
      </w:hyperlink>
    </w:p>
    <w:p w14:paraId="433AC61B"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1418" w:hanging="1078"/>
        <w:jc w:val="both"/>
        <w:rPr>
          <w:rFonts w:ascii="Calibri" w:eastAsia="Times New Roman" w:hAnsi="Calibri" w:cs="Calibri"/>
          <w:sz w:val="20"/>
          <w:szCs w:val="20"/>
          <w:lang w:eastAsia="en-AU"/>
        </w:rPr>
      </w:pPr>
    </w:p>
    <w:p w14:paraId="40CED06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60" w:hanging="111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t xml:space="preserve">(1)  </w:t>
      </w:r>
      <w:r w:rsidRPr="00FA097C">
        <w:rPr>
          <w:rFonts w:ascii="Calibri" w:eastAsia="Times New Roman" w:hAnsi="Calibri" w:cs="Calibri"/>
          <w:sz w:val="20"/>
          <w:szCs w:val="20"/>
          <w:lang w:eastAsia="en-AU"/>
        </w:rPr>
        <w:tab/>
        <w:t>It is a condition of a development consent for development that involves building work that the work must be carried out in accordance with the requirements of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w:t>
      </w:r>
    </w:p>
    <w:p w14:paraId="591EBE89"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60" w:hanging="1110"/>
        <w:jc w:val="both"/>
        <w:rPr>
          <w:rFonts w:ascii="Calibri" w:eastAsia="Times New Roman" w:hAnsi="Calibri" w:cs="Calibri"/>
          <w:sz w:val="20"/>
          <w:szCs w:val="20"/>
          <w:lang w:eastAsia="en-AU"/>
        </w:rPr>
      </w:pPr>
    </w:p>
    <w:p w14:paraId="0B807EEA"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(2)  </w:t>
      </w:r>
      <w:r w:rsidRPr="00FA097C">
        <w:rPr>
          <w:rFonts w:ascii="Calibri" w:eastAsia="Times New Roman" w:hAnsi="Calibri" w:cs="Calibri"/>
          <w:sz w:val="20"/>
          <w:szCs w:val="20"/>
          <w:lang w:eastAsia="en-AU"/>
        </w:rPr>
        <w:tab/>
        <w:t>It is a condition of a development consent for development that involves residential building work for which a contract of insurance is required under the </w:t>
      </w:r>
      <w:hyperlink r:id="rId10" w:history="1">
        <w:r w:rsidRPr="00FA097C">
          <w:rPr>
            <w:rFonts w:ascii="Calibri" w:eastAsia="Times New Roman" w:hAnsi="Calibri" w:cs="Calibri"/>
            <w:i/>
            <w:iCs/>
            <w:sz w:val="20"/>
            <w:szCs w:val="20"/>
            <w:lang w:eastAsia="en-AU"/>
          </w:rPr>
          <w:t>Home Building Act 1989</w:t>
        </w:r>
      </w:hyperlink>
      <w:r w:rsidRPr="00FA097C">
        <w:rPr>
          <w:rFonts w:ascii="Calibri" w:eastAsia="Times New Roman" w:hAnsi="Calibri" w:cs="Calibri"/>
          <w:sz w:val="20"/>
          <w:szCs w:val="20"/>
          <w:lang w:eastAsia="en-AU"/>
        </w:rPr>
        <w:t>, Part 6 that a contract of insurance is in force before building work authorised to be carried out by the consent commences.</w:t>
      </w:r>
    </w:p>
    <w:p w14:paraId="5B91951F"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p>
    <w:p w14:paraId="7B12B65A"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60" w:hanging="178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(3)  </w:t>
      </w:r>
      <w:r w:rsidRPr="00FA097C">
        <w:rPr>
          <w:rFonts w:ascii="Calibri" w:eastAsia="Times New Roman" w:hAnsi="Calibri" w:cs="Calibri"/>
          <w:sz w:val="20"/>
          <w:szCs w:val="20"/>
          <w:lang w:eastAsia="en-AU"/>
        </w:rPr>
        <w:tab/>
        <w:t>It is a condition of a development consent for a temporary structure used as an entertainment venue that the temporary structure must comply with Part B1 and NSW Part H102 in Volume 1 of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w:t>
      </w:r>
    </w:p>
    <w:p w14:paraId="17EA90B6"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60" w:hanging="1785"/>
        <w:jc w:val="both"/>
        <w:rPr>
          <w:rFonts w:ascii="Calibri" w:eastAsia="Times New Roman" w:hAnsi="Calibri" w:cs="Calibri"/>
          <w:sz w:val="20"/>
          <w:szCs w:val="20"/>
          <w:lang w:eastAsia="en-AU"/>
        </w:rPr>
      </w:pPr>
    </w:p>
    <w:p w14:paraId="1CBE4CE4"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(4)  </w:t>
      </w:r>
      <w:r w:rsidRPr="00FA097C">
        <w:rPr>
          <w:rFonts w:ascii="Calibri" w:eastAsia="Times New Roman" w:hAnsi="Calibri" w:cs="Calibri"/>
          <w:sz w:val="20"/>
          <w:szCs w:val="20"/>
          <w:lang w:eastAsia="en-AU"/>
        </w:rPr>
        <w:tab/>
        <w:t>In subsection (1), a reference to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 is a reference to the Building Code of Australia as in force on the relevant date.</w:t>
      </w:r>
    </w:p>
    <w:p w14:paraId="4B989833"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p>
    <w:p w14:paraId="3813C068"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(5)  </w:t>
      </w:r>
      <w:r w:rsidRPr="00FA097C">
        <w:rPr>
          <w:rFonts w:ascii="Calibri" w:eastAsia="Times New Roman" w:hAnsi="Calibri" w:cs="Calibri"/>
          <w:sz w:val="20"/>
          <w:szCs w:val="20"/>
          <w:lang w:eastAsia="en-AU"/>
        </w:rPr>
        <w:tab/>
        <w:t>In subsection (3), a reference to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 is a reference to the Building Code of Australia as in force on the day on which the application for development consent was made.</w:t>
      </w:r>
    </w:p>
    <w:p w14:paraId="68C9347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p>
    <w:p w14:paraId="09EF9008"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740" w:hanging="40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(6)  </w:t>
      </w:r>
      <w:r w:rsidRPr="00FA097C">
        <w:rPr>
          <w:rFonts w:ascii="Calibri" w:eastAsia="Times New Roman" w:hAnsi="Calibri" w:cs="Calibri"/>
          <w:sz w:val="20"/>
          <w:szCs w:val="20"/>
          <w:lang w:eastAsia="en-AU"/>
        </w:rPr>
        <w:tab/>
        <w:t>This section does not apply—</w:t>
      </w:r>
    </w:p>
    <w:p w14:paraId="4675369B"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09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to the extent to which an exemption from a provision of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 or a fire safety standard is in force under the </w:t>
      </w:r>
      <w:hyperlink r:id="rId11" w:history="1">
        <w:r w:rsidRPr="00FA097C">
          <w:rPr>
            <w:rFonts w:ascii="Calibri" w:eastAsia="Times New Roman" w:hAnsi="Calibri" w:cs="Calibri"/>
            <w:i/>
            <w:iCs/>
            <w:sz w:val="20"/>
            <w:szCs w:val="20"/>
            <w:lang w:eastAsia="en-AU"/>
          </w:rPr>
          <w:t>Environmental Planning and Assessment (Development Certification and Fire Safety) Regulation 2021</w:t>
        </w:r>
      </w:hyperlink>
      <w:r w:rsidRPr="00FA097C">
        <w:rPr>
          <w:rFonts w:ascii="Calibri" w:eastAsia="Times New Roman" w:hAnsi="Calibri" w:cs="Calibri"/>
          <w:sz w:val="20"/>
          <w:szCs w:val="20"/>
          <w:lang w:eastAsia="en-AU"/>
        </w:rPr>
        <w:t>, or</w:t>
      </w:r>
    </w:p>
    <w:p w14:paraId="19BCBEE3"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09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to the erection of a temporary building, other than a temporary structure to which subsection (3) applies.</w:t>
      </w:r>
    </w:p>
    <w:p w14:paraId="78F3D77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p>
    <w:p w14:paraId="3D9ECC1F"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5" w:hanging="178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(7)  </w:t>
      </w:r>
      <w:r w:rsidRPr="00FA097C">
        <w:rPr>
          <w:rFonts w:ascii="Calibri" w:eastAsia="Times New Roman" w:hAnsi="Calibri" w:cs="Calibri"/>
          <w:sz w:val="20"/>
          <w:szCs w:val="20"/>
          <w:lang w:eastAsia="en-AU"/>
        </w:rPr>
        <w:tab/>
        <w:t xml:space="preserve">In this section— </w:t>
      </w:r>
      <w:r w:rsidRPr="00FA097C">
        <w:rPr>
          <w:rFonts w:ascii="Calibri" w:eastAsia="Times New Roman" w:hAnsi="Calibri" w:cs="Calibri"/>
          <w:b/>
          <w:bCs/>
          <w:i/>
          <w:iCs/>
          <w:sz w:val="20"/>
          <w:szCs w:val="20"/>
          <w:lang w:eastAsia="en-AU"/>
        </w:rPr>
        <w:t>relevant date</w:t>
      </w:r>
      <w:r w:rsidRPr="00FA097C">
        <w:rPr>
          <w:rFonts w:ascii="Calibri" w:eastAsia="Times New Roman" w:hAnsi="Calibri" w:cs="Calibri"/>
          <w:sz w:val="20"/>
          <w:szCs w:val="20"/>
          <w:lang w:eastAsia="en-AU"/>
        </w:rPr>
        <w:t> has the same meaning as in the </w:t>
      </w:r>
      <w:hyperlink r:id="rId12" w:history="1">
        <w:r w:rsidRPr="00FA097C">
          <w:rPr>
            <w:rFonts w:ascii="Calibri" w:eastAsia="Times New Roman" w:hAnsi="Calibri" w:cs="Calibri"/>
            <w:i/>
            <w:iCs/>
            <w:sz w:val="20"/>
            <w:szCs w:val="20"/>
            <w:lang w:eastAsia="en-AU"/>
          </w:rPr>
          <w:t>Environmental Planning and Assessment (Development Certification and Fire Safety) Regulation 2021</w:t>
        </w:r>
      </w:hyperlink>
      <w:r w:rsidRPr="00FA097C">
        <w:rPr>
          <w:rFonts w:ascii="Calibri" w:eastAsia="Times New Roman" w:hAnsi="Calibri" w:cs="Calibri"/>
          <w:sz w:val="20"/>
          <w:szCs w:val="20"/>
          <w:lang w:eastAsia="en-AU"/>
        </w:rPr>
        <w:t>, section 19.</w:t>
      </w:r>
    </w:p>
    <w:p w14:paraId="1009A8E4"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340" w:hanging="340"/>
        <w:jc w:val="both"/>
        <w:rPr>
          <w:rFonts w:ascii="Calibri" w:eastAsia="Times New Roman" w:hAnsi="Calibri" w:cs="Calibri"/>
          <w:b/>
          <w:bCs/>
          <w:sz w:val="20"/>
          <w:szCs w:val="20"/>
          <w:lang w:eastAsia="en-AU"/>
        </w:rPr>
      </w:pPr>
    </w:p>
    <w:p w14:paraId="5DA0EE52" w14:textId="77777777" w:rsidR="00FA097C" w:rsidRPr="00FA097C" w:rsidRDefault="00FA097C" w:rsidP="00961B57">
      <w:pPr>
        <w:spacing w:after="0" w:line="22" w:lineRule="atLeast"/>
        <w:ind w:left="2694" w:hanging="1276"/>
        <w:jc w:val="both"/>
        <w:rPr>
          <w:rFonts w:ascii="Calibri" w:eastAsia="Times New Roman" w:hAnsi="Calibri" w:cs="Calibri"/>
          <w:sz w:val="20"/>
          <w:szCs w:val="20"/>
        </w:rPr>
      </w:pPr>
      <w:r w:rsidRPr="00FA097C">
        <w:rPr>
          <w:rFonts w:ascii="Calibri" w:eastAsia="Times New Roman" w:hAnsi="Calibri" w:cs="Calibri"/>
          <w:b/>
          <w:i/>
          <w:sz w:val="20"/>
          <w:szCs w:val="20"/>
        </w:rPr>
        <w:t>Reason: To ensure compliance with the statutory requirements.</w:t>
      </w:r>
    </w:p>
    <w:p w14:paraId="01E3A22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340" w:hanging="340"/>
        <w:jc w:val="both"/>
        <w:rPr>
          <w:rFonts w:ascii="Calibri" w:eastAsia="Times New Roman" w:hAnsi="Calibri" w:cs="Calibri"/>
          <w:b/>
          <w:bCs/>
          <w:sz w:val="20"/>
          <w:szCs w:val="20"/>
          <w:lang w:eastAsia="en-AU"/>
        </w:rPr>
      </w:pPr>
    </w:p>
    <w:p w14:paraId="14D1386C"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b/>
          <w:bCs/>
          <w:sz w:val="20"/>
          <w:szCs w:val="20"/>
          <w:lang w:eastAsia="en-AU"/>
        </w:rPr>
        <w:tab/>
        <w:t>H2.</w:t>
      </w:r>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r>
      <w:r w:rsidRPr="00FA097C">
        <w:rPr>
          <w:rFonts w:ascii="Calibri" w:eastAsia="Times New Roman" w:hAnsi="Calibri" w:cs="Calibri"/>
          <w:b/>
          <w:bCs/>
          <w:sz w:val="20"/>
          <w:szCs w:val="20"/>
          <w:lang w:eastAsia="en-AU"/>
        </w:rPr>
        <w:t>Erection of signs</w:t>
      </w:r>
    </w:p>
    <w:p w14:paraId="396E30D3"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p>
    <w:p w14:paraId="5353D1D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(1)  </w:t>
      </w:r>
      <w:r w:rsidRPr="00FA097C">
        <w:rPr>
          <w:rFonts w:ascii="Calibri" w:eastAsia="Times New Roman" w:hAnsi="Calibri" w:cs="Calibri"/>
          <w:sz w:val="20"/>
          <w:szCs w:val="20"/>
          <w:lang w:eastAsia="en-AU"/>
        </w:rPr>
        <w:tab/>
        <w:t>This section applies to a development consent for development involving building work, subdivision work or demolition work.</w:t>
      </w:r>
    </w:p>
    <w:p w14:paraId="51A6E280"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p>
    <w:p w14:paraId="0A4C32D4"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(2)  </w:t>
      </w:r>
      <w:r w:rsidRPr="00FA097C">
        <w:rPr>
          <w:rFonts w:ascii="Calibri" w:eastAsia="Times New Roman" w:hAnsi="Calibri" w:cs="Calibri"/>
          <w:sz w:val="20"/>
          <w:szCs w:val="20"/>
          <w:lang w:eastAsia="en-AU"/>
        </w:rPr>
        <w:tab/>
        <w:t>It is a condition of the development consent that a sign must be erected in a prominent position on a site on which building work, subdivision work or demolition work is being carried out—</w:t>
      </w:r>
    </w:p>
    <w:p w14:paraId="284698D4"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showing the name, address and telephone number of the principal certifier for the work, and</w:t>
      </w:r>
    </w:p>
    <w:p w14:paraId="3761BE21"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showing the name of the principal contractor, if any, for the building work and a telephone number on which the principal contractor may be contacted outside working hours, and</w:t>
      </w:r>
    </w:p>
    <w:p w14:paraId="3BC7CBE9"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(c)  </w:t>
      </w:r>
      <w:r w:rsidRPr="00FA097C">
        <w:rPr>
          <w:rFonts w:ascii="Calibri" w:eastAsia="Times New Roman" w:hAnsi="Calibri" w:cs="Calibri"/>
          <w:sz w:val="20"/>
          <w:szCs w:val="20"/>
          <w:lang w:eastAsia="en-AU"/>
        </w:rPr>
        <w:tab/>
        <w:t>stating that unauthorised entry to the work site is prohibited.</w:t>
      </w:r>
    </w:p>
    <w:p w14:paraId="7AE66DE7"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p>
    <w:p w14:paraId="751322F6"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(3)  </w:t>
      </w:r>
      <w:r w:rsidRPr="00FA097C">
        <w:rPr>
          <w:rFonts w:ascii="Calibri" w:eastAsia="Times New Roman" w:hAnsi="Calibri" w:cs="Calibri"/>
          <w:sz w:val="20"/>
          <w:szCs w:val="20"/>
          <w:lang w:eastAsia="en-AU"/>
        </w:rPr>
        <w:tab/>
        <w:t>The sign must be—</w:t>
      </w:r>
    </w:p>
    <w:p w14:paraId="7A3134DE"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maintained while the building work, subdivision work or demolition work is being carried out, and</w:t>
      </w:r>
    </w:p>
    <w:p w14:paraId="4CC63271"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removed when the work has been completed.</w:t>
      </w:r>
    </w:p>
    <w:p w14:paraId="6A89F463"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p>
    <w:p w14:paraId="497163EA"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(4)  </w:t>
      </w:r>
      <w:r w:rsidRPr="00FA097C">
        <w:rPr>
          <w:rFonts w:ascii="Calibri" w:eastAsia="Times New Roman" w:hAnsi="Calibri" w:cs="Calibri"/>
          <w:sz w:val="20"/>
          <w:szCs w:val="20"/>
          <w:lang w:eastAsia="en-AU"/>
        </w:rPr>
        <w:tab/>
        <w:t>This section does not apply in relation to—</w:t>
      </w:r>
    </w:p>
    <w:p w14:paraId="1E12DBB5"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building work, subdivision work or demolition work carried out inside an existing building, if the work does not affect the external walls of the building, or</w:t>
      </w:r>
    </w:p>
    <w:p w14:paraId="54835E1C"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Crown building work certified to comply with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 under the Act, Part 6.</w:t>
      </w:r>
    </w:p>
    <w:p w14:paraId="4EBE2A38"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b/>
          <w:bCs/>
          <w:sz w:val="20"/>
          <w:szCs w:val="20"/>
          <w:lang w:eastAsia="en-AU"/>
        </w:rPr>
      </w:pPr>
    </w:p>
    <w:p w14:paraId="70667C35" w14:textId="77777777" w:rsidR="00FA097C" w:rsidRPr="00FA097C" w:rsidRDefault="00FA097C" w:rsidP="00961B57">
      <w:pPr>
        <w:spacing w:after="0" w:line="22" w:lineRule="atLeast"/>
        <w:ind w:left="2694" w:hanging="1276"/>
        <w:jc w:val="both"/>
        <w:rPr>
          <w:rFonts w:ascii="Calibri" w:eastAsia="Times New Roman" w:hAnsi="Calibri" w:cs="Calibri"/>
          <w:sz w:val="20"/>
          <w:szCs w:val="20"/>
        </w:rPr>
      </w:pPr>
      <w:r w:rsidRPr="00FA097C">
        <w:rPr>
          <w:rFonts w:ascii="Calibri" w:eastAsia="Times New Roman" w:hAnsi="Calibri" w:cs="Calibri"/>
          <w:b/>
          <w:i/>
          <w:sz w:val="20"/>
          <w:szCs w:val="20"/>
        </w:rPr>
        <w:t>Reason: To ensure compliance with the statutory requirements.</w:t>
      </w:r>
    </w:p>
    <w:p w14:paraId="26B8039A"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b/>
          <w:bCs/>
          <w:sz w:val="20"/>
          <w:szCs w:val="20"/>
          <w:lang w:eastAsia="en-AU"/>
        </w:rPr>
      </w:pPr>
    </w:p>
    <w:p w14:paraId="7C6EF8A5"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b/>
          <w:bCs/>
          <w:sz w:val="20"/>
          <w:szCs w:val="20"/>
          <w:lang w:eastAsia="en-AU"/>
        </w:rPr>
        <w:tab/>
        <w:t>H3.</w:t>
      </w:r>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r>
      <w:r w:rsidRPr="00FA097C">
        <w:rPr>
          <w:rFonts w:ascii="Calibri" w:eastAsia="Times New Roman" w:hAnsi="Calibri" w:cs="Calibri"/>
          <w:b/>
          <w:bCs/>
          <w:sz w:val="20"/>
          <w:szCs w:val="20"/>
          <w:lang w:eastAsia="en-AU"/>
        </w:rPr>
        <w:t>Notification of </w:t>
      </w:r>
      <w:hyperlink r:id="rId13" w:history="1">
        <w:r w:rsidRPr="00FA097C">
          <w:rPr>
            <w:rFonts w:ascii="Calibri" w:eastAsia="Times New Roman" w:hAnsi="Calibri" w:cs="Calibri"/>
            <w:b/>
            <w:bCs/>
            <w:sz w:val="20"/>
            <w:szCs w:val="20"/>
            <w:lang w:eastAsia="en-AU"/>
          </w:rPr>
          <w:t>Home Building Act 1989</w:t>
        </w:r>
      </w:hyperlink>
      <w:r w:rsidRPr="00FA097C">
        <w:rPr>
          <w:rFonts w:ascii="Calibri" w:eastAsia="Times New Roman" w:hAnsi="Calibri" w:cs="Calibri"/>
          <w:b/>
          <w:bCs/>
          <w:sz w:val="20"/>
          <w:szCs w:val="20"/>
          <w:lang w:eastAsia="en-AU"/>
        </w:rPr>
        <w:t> requirements</w:t>
      </w:r>
    </w:p>
    <w:p w14:paraId="4845B9A4"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p>
    <w:p w14:paraId="35EFB167"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(1)  </w:t>
      </w:r>
      <w:r w:rsidRPr="00FA097C">
        <w:rPr>
          <w:rFonts w:ascii="Calibri" w:eastAsia="Times New Roman" w:hAnsi="Calibri" w:cs="Calibri"/>
          <w:sz w:val="20"/>
          <w:szCs w:val="20"/>
          <w:lang w:eastAsia="en-AU"/>
        </w:rPr>
        <w:tab/>
        <w:t>This section applies to a development consent for development involving residential building work if the principal certifier is not the council.</w:t>
      </w:r>
    </w:p>
    <w:p w14:paraId="47759AA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p>
    <w:p w14:paraId="05BBCC06"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(2)  </w:t>
      </w:r>
      <w:r w:rsidRPr="00FA097C">
        <w:rPr>
          <w:rFonts w:ascii="Calibri" w:eastAsia="Times New Roman" w:hAnsi="Calibri" w:cs="Calibri"/>
          <w:sz w:val="20"/>
          <w:szCs w:val="20"/>
          <w:lang w:eastAsia="en-AU"/>
        </w:rPr>
        <w:tab/>
        <w:t>It is a condition of the development consent that residential building work must not be carried out unless the principal certifier for the development to which the work relates has given the council written notice of the following—</w:t>
      </w:r>
    </w:p>
    <w:p w14:paraId="108EA83F"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for work that requires a principal contractor to be appointed—</w:t>
      </w:r>
    </w:p>
    <w:p w14:paraId="4BD936DA"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w:t>
      </w:r>
      <w:proofErr w:type="spellStart"/>
      <w:r w:rsidRPr="00FA097C">
        <w:rPr>
          <w:rFonts w:ascii="Calibri" w:eastAsia="Times New Roman" w:hAnsi="Calibri" w:cs="Calibri"/>
          <w:sz w:val="20"/>
          <w:szCs w:val="20"/>
          <w:lang w:eastAsia="en-AU"/>
        </w:rPr>
        <w:t>i</w:t>
      </w:r>
      <w:proofErr w:type="spellEnd"/>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t>the name and licence number of the principal contractor, and</w:t>
      </w:r>
    </w:p>
    <w:p w14:paraId="671A2B59"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3600" w:hanging="360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(ii)  </w:t>
      </w:r>
      <w:r w:rsidRPr="00FA097C">
        <w:rPr>
          <w:rFonts w:ascii="Calibri" w:eastAsia="Times New Roman" w:hAnsi="Calibri" w:cs="Calibri"/>
          <w:sz w:val="20"/>
          <w:szCs w:val="20"/>
          <w:lang w:eastAsia="en-AU"/>
        </w:rPr>
        <w:tab/>
        <w:t>the name of the insurer of the work under the </w:t>
      </w:r>
      <w:hyperlink r:id="rId14" w:history="1">
        <w:r w:rsidRPr="00FA097C">
          <w:rPr>
            <w:rFonts w:ascii="Calibri" w:eastAsia="Times New Roman" w:hAnsi="Calibri" w:cs="Calibri"/>
            <w:i/>
            <w:iCs/>
            <w:sz w:val="20"/>
            <w:szCs w:val="20"/>
            <w:lang w:eastAsia="en-AU"/>
          </w:rPr>
          <w:t>Home Building Act 1989</w:t>
        </w:r>
      </w:hyperlink>
      <w:r w:rsidRPr="00FA097C">
        <w:rPr>
          <w:rFonts w:ascii="Calibri" w:eastAsia="Times New Roman" w:hAnsi="Calibri" w:cs="Calibri"/>
          <w:sz w:val="20"/>
          <w:szCs w:val="20"/>
          <w:lang w:eastAsia="en-AU"/>
        </w:rPr>
        <w:t>, Part 6,</w:t>
      </w:r>
    </w:p>
    <w:p w14:paraId="71FDF395"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for work to be carried out by an owner-builder—</w:t>
      </w:r>
    </w:p>
    <w:p w14:paraId="36769DCE"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w:t>
      </w:r>
      <w:proofErr w:type="spellStart"/>
      <w:r w:rsidRPr="00FA097C">
        <w:rPr>
          <w:rFonts w:ascii="Calibri" w:eastAsia="Times New Roman" w:hAnsi="Calibri" w:cs="Calibri"/>
          <w:sz w:val="20"/>
          <w:szCs w:val="20"/>
          <w:lang w:eastAsia="en-AU"/>
        </w:rPr>
        <w:t>i</w:t>
      </w:r>
      <w:proofErr w:type="spellEnd"/>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t>the name of the owner-builder, and</w:t>
      </w:r>
    </w:p>
    <w:p w14:paraId="7F90B948"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3600" w:hanging="360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(ii)  </w:t>
      </w:r>
      <w:r w:rsidRPr="00FA097C">
        <w:rPr>
          <w:rFonts w:ascii="Calibri" w:eastAsia="Times New Roman" w:hAnsi="Calibri" w:cs="Calibri"/>
          <w:sz w:val="20"/>
          <w:szCs w:val="20"/>
          <w:lang w:eastAsia="en-AU"/>
        </w:rPr>
        <w:tab/>
        <w:t>if the owner-builder is required to hold an owner-builder permit under the </w:t>
      </w:r>
      <w:hyperlink r:id="rId15" w:history="1">
        <w:r w:rsidRPr="00FA097C">
          <w:rPr>
            <w:rFonts w:ascii="Calibri" w:eastAsia="Times New Roman" w:hAnsi="Calibri" w:cs="Calibri"/>
            <w:i/>
            <w:iCs/>
            <w:sz w:val="20"/>
            <w:szCs w:val="20"/>
            <w:lang w:eastAsia="en-AU"/>
          </w:rPr>
          <w:t>Home Building Act 1989</w:t>
        </w:r>
      </w:hyperlink>
      <w:r w:rsidRPr="00FA097C">
        <w:rPr>
          <w:rFonts w:ascii="Calibri" w:eastAsia="Times New Roman" w:hAnsi="Calibri" w:cs="Calibri"/>
          <w:sz w:val="20"/>
          <w:szCs w:val="20"/>
          <w:lang w:eastAsia="en-AU"/>
        </w:rPr>
        <w:t>—the number of the owner-builder permit.</w:t>
      </w:r>
    </w:p>
    <w:p w14:paraId="6E20EA00"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30" w:hanging="2130"/>
        <w:jc w:val="both"/>
        <w:rPr>
          <w:rFonts w:ascii="Calibri" w:eastAsia="Times New Roman" w:hAnsi="Calibri" w:cs="Calibri"/>
          <w:sz w:val="20"/>
          <w:szCs w:val="20"/>
          <w:lang w:eastAsia="en-AU"/>
        </w:rPr>
      </w:pPr>
    </w:p>
    <w:p w14:paraId="7FBE0319"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30" w:hanging="213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(3)  </w:t>
      </w:r>
      <w:r w:rsidRPr="00FA097C">
        <w:rPr>
          <w:rFonts w:ascii="Calibri" w:eastAsia="Times New Roman" w:hAnsi="Calibri" w:cs="Calibri"/>
          <w:sz w:val="20"/>
          <w:szCs w:val="20"/>
          <w:lang w:eastAsia="en-AU"/>
        </w:rPr>
        <w:tab/>
        <w:t>If the information notified under subsection (2) is no longer correct, it is a condition of the development consent that further work must not be carried out unless the principal certifier has given the council written notice of the updated information.</w:t>
      </w:r>
    </w:p>
    <w:p w14:paraId="3789D516"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p>
    <w:p w14:paraId="3DC08256"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(4)  </w:t>
      </w:r>
      <w:r w:rsidRPr="00FA097C">
        <w:rPr>
          <w:rFonts w:ascii="Calibri" w:eastAsia="Times New Roman" w:hAnsi="Calibri" w:cs="Calibri"/>
          <w:sz w:val="20"/>
          <w:szCs w:val="20"/>
          <w:lang w:eastAsia="en-AU"/>
        </w:rPr>
        <w:tab/>
        <w:t>This section does not apply in relation to Crown building work certified to comply with the </w:t>
      </w:r>
      <w:r w:rsidRPr="00FA097C">
        <w:rPr>
          <w:rFonts w:ascii="Calibri" w:eastAsia="Times New Roman" w:hAnsi="Calibri" w:cs="Calibri"/>
          <w:i/>
          <w:iCs/>
          <w:sz w:val="20"/>
          <w:szCs w:val="20"/>
          <w:lang w:eastAsia="en-AU"/>
        </w:rPr>
        <w:t>Building Code of Australia</w:t>
      </w:r>
      <w:r w:rsidRPr="00FA097C">
        <w:rPr>
          <w:rFonts w:ascii="Calibri" w:eastAsia="Times New Roman" w:hAnsi="Calibri" w:cs="Calibri"/>
          <w:sz w:val="20"/>
          <w:szCs w:val="20"/>
          <w:lang w:eastAsia="en-AU"/>
        </w:rPr>
        <w:t> under the Act, Part 6.</w:t>
      </w:r>
    </w:p>
    <w:p w14:paraId="1D54F2D0" w14:textId="77777777" w:rsidR="00FA097C" w:rsidRPr="00FA097C" w:rsidRDefault="00FA097C" w:rsidP="00961B57">
      <w:pPr>
        <w:spacing w:after="0" w:line="22" w:lineRule="atLeast"/>
        <w:ind w:left="2694" w:hanging="1276"/>
        <w:jc w:val="both"/>
        <w:rPr>
          <w:rFonts w:ascii="Calibri" w:eastAsia="Times New Roman" w:hAnsi="Calibri" w:cs="Calibri"/>
          <w:b/>
          <w:i/>
          <w:sz w:val="20"/>
          <w:szCs w:val="20"/>
        </w:rPr>
      </w:pPr>
    </w:p>
    <w:p w14:paraId="5EF3D9AC" w14:textId="77777777" w:rsidR="00FA097C" w:rsidRPr="00FA097C" w:rsidRDefault="00FA097C" w:rsidP="00961B57">
      <w:pPr>
        <w:spacing w:after="0" w:line="22" w:lineRule="atLeast"/>
        <w:ind w:left="2694" w:hanging="1276"/>
        <w:jc w:val="both"/>
        <w:rPr>
          <w:rFonts w:ascii="Calibri" w:eastAsia="Times New Roman" w:hAnsi="Calibri" w:cs="Calibri"/>
          <w:sz w:val="20"/>
          <w:szCs w:val="20"/>
        </w:rPr>
      </w:pPr>
      <w:r w:rsidRPr="00FA097C">
        <w:rPr>
          <w:rFonts w:ascii="Calibri" w:eastAsia="Times New Roman" w:hAnsi="Calibri" w:cs="Calibri"/>
          <w:b/>
          <w:i/>
          <w:sz w:val="20"/>
          <w:szCs w:val="20"/>
        </w:rPr>
        <w:lastRenderedPageBreak/>
        <w:t>Reason: To ensure compliance with the statutory requirements.</w:t>
      </w:r>
    </w:p>
    <w:p w14:paraId="4BF27998"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b/>
          <w:bCs/>
          <w:sz w:val="20"/>
          <w:szCs w:val="20"/>
          <w:lang w:eastAsia="en-AU"/>
        </w:rPr>
      </w:pPr>
    </w:p>
    <w:p w14:paraId="32FC80EF" w14:textId="2D113CA8"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b/>
          <w:bCs/>
          <w:sz w:val="20"/>
          <w:szCs w:val="20"/>
          <w:lang w:eastAsia="en-AU"/>
        </w:rPr>
        <w:tab/>
        <w:t>H</w:t>
      </w:r>
      <w:r w:rsidR="00F7159A">
        <w:rPr>
          <w:rFonts w:ascii="Calibri" w:eastAsia="Times New Roman" w:hAnsi="Calibri" w:cs="Calibri"/>
          <w:b/>
          <w:bCs/>
          <w:sz w:val="20"/>
          <w:szCs w:val="20"/>
          <w:lang w:eastAsia="en-AU"/>
        </w:rPr>
        <w:t>4</w:t>
      </w:r>
      <w:r w:rsidRPr="00FA097C">
        <w:rPr>
          <w:rFonts w:ascii="Calibri" w:eastAsia="Times New Roman" w:hAnsi="Calibri" w:cs="Calibri"/>
          <w:b/>
          <w:bCs/>
          <w:sz w:val="20"/>
          <w:szCs w:val="20"/>
          <w:lang w:eastAsia="en-AU"/>
        </w:rPr>
        <w:t>.</w:t>
      </w:r>
      <w:r w:rsidRPr="00FA097C">
        <w:rPr>
          <w:rFonts w:ascii="Calibri" w:eastAsia="Times New Roman" w:hAnsi="Calibri" w:cs="Calibri"/>
          <w:sz w:val="20"/>
          <w:szCs w:val="20"/>
          <w:lang w:eastAsia="en-AU"/>
        </w:rPr>
        <w:t>   </w:t>
      </w:r>
      <w:r w:rsidRPr="00FA097C">
        <w:rPr>
          <w:rFonts w:ascii="Calibri" w:eastAsia="Times New Roman" w:hAnsi="Calibri" w:cs="Calibri"/>
          <w:sz w:val="20"/>
          <w:szCs w:val="20"/>
          <w:lang w:eastAsia="en-AU"/>
        </w:rPr>
        <w:tab/>
      </w:r>
      <w:r w:rsidRPr="00FA097C">
        <w:rPr>
          <w:rFonts w:ascii="Calibri" w:eastAsia="Times New Roman" w:hAnsi="Calibri" w:cs="Calibri"/>
          <w:b/>
          <w:bCs/>
          <w:sz w:val="20"/>
          <w:szCs w:val="20"/>
          <w:lang w:eastAsia="en-AU"/>
        </w:rPr>
        <w:t>Shoring and adequacy of adjoining property</w:t>
      </w:r>
    </w:p>
    <w:p w14:paraId="1BEB2918"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18"/>
          <w:szCs w:val="20"/>
          <w:lang w:eastAsia="en-AU"/>
        </w:rPr>
      </w:pPr>
    </w:p>
    <w:p w14:paraId="27943026"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(1)  </w:t>
      </w:r>
      <w:r w:rsidRPr="00FA097C">
        <w:rPr>
          <w:rFonts w:ascii="Calibri" w:eastAsia="Times New Roman" w:hAnsi="Calibri" w:cs="Calibri"/>
          <w:sz w:val="20"/>
          <w:szCs w:val="20"/>
          <w:lang w:eastAsia="en-AU"/>
        </w:rPr>
        <w:tab/>
        <w:t>This section applies to a development consent for development that involves excavation that extends below the level of the base of the footings of a building, structure or work on adjoining land, including a structure or work in a road or rail corridor.</w:t>
      </w:r>
    </w:p>
    <w:p w14:paraId="7B07DEA5"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18"/>
          <w:szCs w:val="20"/>
          <w:lang w:eastAsia="en-AU"/>
        </w:rPr>
      </w:pPr>
    </w:p>
    <w:p w14:paraId="77F54CA9"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127" w:hanging="2127"/>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(2)  </w:t>
      </w:r>
      <w:r w:rsidRPr="00FA097C">
        <w:rPr>
          <w:rFonts w:ascii="Calibri" w:eastAsia="Times New Roman" w:hAnsi="Calibri" w:cs="Calibri"/>
          <w:sz w:val="20"/>
          <w:szCs w:val="20"/>
          <w:lang w:eastAsia="en-AU"/>
        </w:rPr>
        <w:tab/>
        <w:t>It is a condition of the development consent that the person having the benefit of the development consent must, at the person’s own expense—</w:t>
      </w:r>
    </w:p>
    <w:p w14:paraId="188ADED1"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protect and support the building, structure or work on adjoining land from possible damage from the excavation, and</w:t>
      </w:r>
    </w:p>
    <w:p w14:paraId="2292AF4D"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835"/>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if necessary, underpin the building, structure or work on adjoining land to prevent damage from the excavation.</w:t>
      </w:r>
    </w:p>
    <w:p w14:paraId="705BD95D"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18"/>
          <w:szCs w:val="20"/>
          <w:lang w:eastAsia="en-AU"/>
        </w:rPr>
      </w:pPr>
    </w:p>
    <w:p w14:paraId="0EAEAE10"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 xml:space="preserve">(3)  </w:t>
      </w:r>
      <w:r w:rsidRPr="00FA097C">
        <w:rPr>
          <w:rFonts w:ascii="Calibri" w:eastAsia="Times New Roman" w:hAnsi="Calibri" w:cs="Calibri"/>
          <w:sz w:val="20"/>
          <w:szCs w:val="20"/>
          <w:lang w:eastAsia="en-AU"/>
        </w:rPr>
        <w:tab/>
        <w:t>This section does not apply if—</w:t>
      </w:r>
    </w:p>
    <w:p w14:paraId="5E58573B"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79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(a)  </w:t>
      </w:r>
      <w:r w:rsidRPr="00FA097C">
        <w:rPr>
          <w:rFonts w:ascii="Calibri" w:eastAsia="Times New Roman" w:hAnsi="Calibri" w:cs="Calibri"/>
          <w:sz w:val="20"/>
          <w:szCs w:val="20"/>
          <w:lang w:eastAsia="en-AU"/>
        </w:rPr>
        <w:tab/>
        <w:t>the person having the benefit of the development consent owns the adjoining land, or</w:t>
      </w:r>
    </w:p>
    <w:p w14:paraId="7E174DD8" w14:textId="77777777" w:rsidR="00FA097C" w:rsidRPr="00FA097C" w:rsidRDefault="00FA097C" w:rsidP="00961B57">
      <w:pPr>
        <w:shd w:val="clear" w:color="auto" w:fill="FFFFFF"/>
        <w:tabs>
          <w:tab w:val="left" w:pos="709"/>
          <w:tab w:val="left" w:pos="1418"/>
          <w:tab w:val="left" w:pos="2127"/>
          <w:tab w:val="left" w:pos="2835"/>
        </w:tabs>
        <w:spacing w:after="0" w:line="22" w:lineRule="atLeast"/>
        <w:ind w:left="2835" w:hanging="2790"/>
        <w:jc w:val="both"/>
        <w:rPr>
          <w:rFonts w:ascii="Calibri" w:eastAsia="Times New Roman" w:hAnsi="Calibri" w:cs="Calibri"/>
          <w:sz w:val="20"/>
          <w:szCs w:val="20"/>
          <w:lang w:eastAsia="en-AU"/>
        </w:rPr>
      </w:pP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r>
      <w:r w:rsidRPr="00FA097C">
        <w:rPr>
          <w:rFonts w:ascii="Calibri" w:eastAsia="Times New Roman" w:hAnsi="Calibri" w:cs="Calibri"/>
          <w:sz w:val="20"/>
          <w:szCs w:val="20"/>
          <w:lang w:eastAsia="en-AU"/>
        </w:rPr>
        <w:tab/>
        <w:t>(b)  </w:t>
      </w:r>
      <w:r w:rsidRPr="00FA097C">
        <w:rPr>
          <w:rFonts w:ascii="Calibri" w:eastAsia="Times New Roman" w:hAnsi="Calibri" w:cs="Calibri"/>
          <w:sz w:val="20"/>
          <w:szCs w:val="20"/>
          <w:lang w:eastAsia="en-AU"/>
        </w:rPr>
        <w:tab/>
        <w:t>the owner of the adjoining land gives written consent to the condition not applying.</w:t>
      </w:r>
    </w:p>
    <w:p w14:paraId="5F124862"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b/>
          <w:bCs/>
          <w:sz w:val="18"/>
          <w:szCs w:val="20"/>
          <w:lang w:eastAsia="en-AU"/>
        </w:rPr>
      </w:pPr>
    </w:p>
    <w:p w14:paraId="5B6FCD9D" w14:textId="77777777" w:rsidR="00FA097C" w:rsidRPr="00FA097C" w:rsidRDefault="00FA097C" w:rsidP="00961B57">
      <w:pPr>
        <w:spacing w:after="0" w:line="22" w:lineRule="atLeast"/>
        <w:ind w:left="2694" w:hanging="1276"/>
        <w:jc w:val="both"/>
        <w:rPr>
          <w:rFonts w:ascii="Calibri" w:eastAsia="Times New Roman" w:hAnsi="Calibri" w:cs="Calibri"/>
          <w:sz w:val="20"/>
          <w:szCs w:val="20"/>
        </w:rPr>
      </w:pPr>
      <w:r w:rsidRPr="00FA097C">
        <w:rPr>
          <w:rFonts w:ascii="Calibri" w:eastAsia="Times New Roman" w:hAnsi="Calibri" w:cs="Calibri"/>
          <w:b/>
          <w:i/>
          <w:sz w:val="20"/>
          <w:szCs w:val="20"/>
        </w:rPr>
        <w:t>Reason: To ensure compliance with the statutory requirements.</w:t>
      </w:r>
    </w:p>
    <w:p w14:paraId="6B2FDD18" w14:textId="77777777" w:rsidR="00FA097C" w:rsidRPr="00FA097C" w:rsidRDefault="00FA097C" w:rsidP="00961B57">
      <w:pPr>
        <w:shd w:val="clear" w:color="auto" w:fill="FFFFFF"/>
        <w:tabs>
          <w:tab w:val="left" w:pos="709"/>
          <w:tab w:val="left" w:pos="1418"/>
          <w:tab w:val="left" w:pos="2127"/>
          <w:tab w:val="left" w:pos="2835"/>
        </w:tabs>
        <w:spacing w:after="0" w:line="22" w:lineRule="atLeast"/>
        <w:jc w:val="both"/>
        <w:rPr>
          <w:rFonts w:ascii="Calibri" w:eastAsia="Times New Roman" w:hAnsi="Calibri" w:cs="Calibri"/>
          <w:b/>
          <w:bCs/>
          <w:sz w:val="18"/>
          <w:szCs w:val="20"/>
          <w:lang w:eastAsia="en-AU"/>
        </w:rPr>
      </w:pPr>
    </w:p>
    <w:p w14:paraId="46445377" w14:textId="7650888A" w:rsidR="006A4B07" w:rsidRPr="004D7530" w:rsidRDefault="00FA097C" w:rsidP="00961B57">
      <w:pPr>
        <w:shd w:val="clear" w:color="auto" w:fill="FFFFFF"/>
        <w:tabs>
          <w:tab w:val="left" w:pos="709"/>
          <w:tab w:val="left" w:pos="1418"/>
          <w:tab w:val="left" w:pos="2127"/>
          <w:tab w:val="left" w:pos="2835"/>
        </w:tabs>
        <w:spacing w:after="0" w:line="22" w:lineRule="atLeast"/>
        <w:jc w:val="both"/>
        <w:rPr>
          <w:rFonts w:cstheme="minorHAnsi"/>
          <w:b/>
          <w:sz w:val="24"/>
          <w:szCs w:val="20"/>
          <w:highlight w:val="yellow"/>
          <w:lang w:val="en-US"/>
        </w:rPr>
      </w:pPr>
      <w:r w:rsidRPr="00FA097C">
        <w:rPr>
          <w:rFonts w:ascii="Calibri" w:eastAsia="Times New Roman" w:hAnsi="Calibri" w:cs="Calibri"/>
          <w:b/>
          <w:bCs/>
          <w:sz w:val="20"/>
          <w:szCs w:val="20"/>
          <w:lang w:eastAsia="en-AU"/>
        </w:rPr>
        <w:tab/>
      </w:r>
    </w:p>
    <w:sectPr w:rsidR="006A4B07" w:rsidRPr="004D7530" w:rsidSect="004D7530">
      <w:headerReference w:type="default" r:id="rId16"/>
      <w:footerReference w:type="default" r:id="rId17"/>
      <w:footerReference w:type="first" r:id="rId18"/>
      <w:pgSz w:w="11907" w:h="16839" w:code="9"/>
      <w:pgMar w:top="1673" w:right="1418" w:bottom="1134" w:left="1418" w:header="79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16A61" w14:textId="77777777" w:rsidR="001B730F" w:rsidRDefault="001B730F" w:rsidP="006B5AA5">
      <w:pPr>
        <w:spacing w:after="0" w:line="240" w:lineRule="auto"/>
      </w:pPr>
      <w:r>
        <w:separator/>
      </w:r>
    </w:p>
  </w:endnote>
  <w:endnote w:type="continuationSeparator" w:id="0">
    <w:p w14:paraId="57C98045" w14:textId="77777777" w:rsidR="001B730F" w:rsidRDefault="001B730F" w:rsidP="006B5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5DCC0" w14:textId="77777777" w:rsidR="005E4A67" w:rsidRPr="002D01E2" w:rsidRDefault="00DD76BA" w:rsidP="005E4A67">
    <w:pPr>
      <w:spacing w:after="0" w:line="264" w:lineRule="auto"/>
      <w:jc w:val="center"/>
      <w:rPr>
        <w:rFonts w:cs="Times New Roman"/>
        <w:sz w:val="18"/>
        <w:szCs w:val="18"/>
      </w:rPr>
    </w:pPr>
    <w:r>
      <w:rPr>
        <w:rFonts w:cs="Times New Roman"/>
        <w:noProof/>
        <w:sz w:val="18"/>
        <w:szCs w:val="18"/>
        <w:lang w:eastAsia="en-AU"/>
      </w:rPr>
      <w:drawing>
        <wp:anchor distT="0" distB="0" distL="114300" distR="114300" simplePos="0" relativeHeight="251656192" behindDoc="1" locked="1" layoutInCell="1" allowOverlap="1" wp14:anchorId="12074148" wp14:editId="3B600FFE">
          <wp:simplePos x="0" y="0"/>
          <wp:positionH relativeFrom="margin">
            <wp:align>center</wp:align>
          </wp:positionH>
          <wp:positionV relativeFrom="page">
            <wp:posOffset>9627870</wp:posOffset>
          </wp:positionV>
          <wp:extent cx="7560000" cy="10548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nedahSC Footer Office Word 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54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144590027"/>
      <w:docPartObj>
        <w:docPartGallery w:val="Page Numbers (Bottom of Page)"/>
        <w:docPartUnique/>
      </w:docPartObj>
    </w:sdtPr>
    <w:sdtEndPr/>
    <w:sdtContent>
      <w:sdt>
        <w:sdtPr>
          <w:rPr>
            <w:sz w:val="18"/>
            <w:szCs w:val="18"/>
          </w:rPr>
          <w:id w:val="-1669238322"/>
          <w:docPartObj>
            <w:docPartGallery w:val="Page Numbers (Top of Page)"/>
            <w:docPartUnique/>
          </w:docPartObj>
        </w:sdtPr>
        <w:sdtEndPr/>
        <w:sdtContent>
          <w:p w14:paraId="747BF747" w14:textId="77777777" w:rsidR="009D29F1" w:rsidRPr="0083710F" w:rsidRDefault="009D29F1">
            <w:pPr>
              <w:pStyle w:val="Footer"/>
              <w:jc w:val="center"/>
              <w:rPr>
                <w:sz w:val="18"/>
                <w:szCs w:val="18"/>
              </w:rPr>
            </w:pPr>
            <w:r w:rsidRPr="0083710F">
              <w:rPr>
                <w:rFonts w:cs="Times New Roman"/>
                <w:noProof/>
                <w:sz w:val="18"/>
                <w:szCs w:val="18"/>
                <w:lang w:eastAsia="en-AU"/>
              </w:rPr>
              <w:drawing>
                <wp:anchor distT="0" distB="0" distL="114300" distR="114300" simplePos="0" relativeHeight="251658240" behindDoc="1" locked="1" layoutInCell="1" allowOverlap="1" wp14:anchorId="4B0DD40C" wp14:editId="6C8CA46D">
                  <wp:simplePos x="0" y="0"/>
                  <wp:positionH relativeFrom="margin">
                    <wp:posOffset>-875030</wp:posOffset>
                  </wp:positionH>
                  <wp:positionV relativeFrom="page">
                    <wp:posOffset>9629775</wp:posOffset>
                  </wp:positionV>
                  <wp:extent cx="7559675" cy="105473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nedahSC Footer Office Word 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054735"/>
                          </a:xfrm>
                          <a:prstGeom prst="rect">
                            <a:avLst/>
                          </a:prstGeom>
                        </pic:spPr>
                      </pic:pic>
                    </a:graphicData>
                  </a:graphic>
                  <wp14:sizeRelH relativeFrom="page">
                    <wp14:pctWidth>0</wp14:pctWidth>
                  </wp14:sizeRelH>
                  <wp14:sizeRelV relativeFrom="page">
                    <wp14:pctHeight>0</wp14:pctHeight>
                  </wp14:sizeRelV>
                </wp:anchor>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7EDB4" w14:textId="77777777" w:rsidR="001B730F" w:rsidRDefault="001B730F" w:rsidP="006B5AA5">
      <w:pPr>
        <w:spacing w:after="0" w:line="240" w:lineRule="auto"/>
      </w:pPr>
      <w:r>
        <w:separator/>
      </w:r>
    </w:p>
  </w:footnote>
  <w:footnote w:type="continuationSeparator" w:id="0">
    <w:p w14:paraId="6677EBF1" w14:textId="77777777" w:rsidR="001B730F" w:rsidRDefault="001B730F" w:rsidP="006B5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85343" w14:textId="77777777" w:rsidR="00935C0F" w:rsidRDefault="00935C0F" w:rsidP="000F0E37">
    <w:pPr>
      <w:pStyle w:val="Header"/>
      <w:tabs>
        <w:tab w:val="clear" w:pos="4680"/>
        <w:tab w:val="clear" w:pos="9360"/>
        <w:tab w:val="left" w:pos="4521"/>
        <w:tab w:val="left" w:pos="6323"/>
      </w:tabs>
    </w:pPr>
    <w:r>
      <w:t>GUNNEDAH SHIRE COUNCIL</w:t>
    </w:r>
  </w:p>
  <w:p w14:paraId="3DFEE02C" w14:textId="3022C9E7" w:rsidR="00410862" w:rsidRPr="00935C0F" w:rsidRDefault="00935C0F" w:rsidP="00935C0F">
    <w:pPr>
      <w:pStyle w:val="Header"/>
      <w:pBdr>
        <w:bottom w:val="single" w:sz="4" w:space="1" w:color="auto"/>
      </w:pBdr>
      <w:tabs>
        <w:tab w:val="clear" w:pos="4680"/>
        <w:tab w:val="clear" w:pos="9360"/>
        <w:tab w:val="left" w:pos="4521"/>
        <w:tab w:val="left" w:pos="6323"/>
      </w:tabs>
      <w:rPr>
        <w:b/>
      </w:rPr>
    </w:pPr>
    <w:r w:rsidRPr="00935C0F">
      <w:rPr>
        <w:b/>
      </w:rPr>
      <w:t xml:space="preserve">DEVELOPMENT APPLICATION NUMBER: </w:t>
    </w:r>
    <w:r w:rsidR="007032DD">
      <w:rPr>
        <w:b/>
      </w:rPr>
      <w:t>2023/084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3B5F"/>
    <w:multiLevelType w:val="hybridMultilevel"/>
    <w:tmpl w:val="F1C6D600"/>
    <w:lvl w:ilvl="0" w:tplc="FFFFFFFF">
      <w:start w:val="1"/>
      <w:numFmt w:val="decimal"/>
      <w:lvlText w:val="%1."/>
      <w:lvlJc w:val="left"/>
      <w:pPr>
        <w:ind w:left="2847" w:hanging="360"/>
      </w:pPr>
    </w:lvl>
    <w:lvl w:ilvl="1" w:tplc="FFFFFFFF">
      <w:start w:val="1"/>
      <w:numFmt w:val="bullet"/>
      <w:lvlText w:val="o"/>
      <w:lvlJc w:val="left"/>
      <w:pPr>
        <w:ind w:left="3567" w:hanging="360"/>
      </w:pPr>
      <w:rPr>
        <w:rFonts w:ascii="Courier New" w:hAnsi="Courier New" w:cs="Courier New" w:hint="default"/>
      </w:rPr>
    </w:lvl>
    <w:lvl w:ilvl="2" w:tplc="FFFFFFFF">
      <w:start w:val="1"/>
      <w:numFmt w:val="bullet"/>
      <w:lvlText w:val=""/>
      <w:lvlJc w:val="left"/>
      <w:pPr>
        <w:ind w:left="4287" w:hanging="360"/>
      </w:pPr>
      <w:rPr>
        <w:rFonts w:ascii="Wingdings" w:hAnsi="Wingdings" w:hint="default"/>
      </w:rPr>
    </w:lvl>
    <w:lvl w:ilvl="3" w:tplc="FFFFFFFF">
      <w:start w:val="1"/>
      <w:numFmt w:val="bullet"/>
      <w:lvlText w:val=""/>
      <w:lvlJc w:val="left"/>
      <w:pPr>
        <w:ind w:left="5007" w:hanging="360"/>
      </w:pPr>
      <w:rPr>
        <w:rFonts w:ascii="Symbol" w:hAnsi="Symbol" w:hint="default"/>
      </w:rPr>
    </w:lvl>
    <w:lvl w:ilvl="4" w:tplc="FFFFFFFF">
      <w:start w:val="1"/>
      <w:numFmt w:val="bullet"/>
      <w:lvlText w:val="o"/>
      <w:lvlJc w:val="left"/>
      <w:pPr>
        <w:ind w:left="5727" w:hanging="360"/>
      </w:pPr>
      <w:rPr>
        <w:rFonts w:ascii="Courier New" w:hAnsi="Courier New" w:cs="Courier New" w:hint="default"/>
      </w:rPr>
    </w:lvl>
    <w:lvl w:ilvl="5" w:tplc="FFFFFFFF">
      <w:start w:val="1"/>
      <w:numFmt w:val="bullet"/>
      <w:lvlText w:val=""/>
      <w:lvlJc w:val="left"/>
      <w:pPr>
        <w:ind w:left="6447" w:hanging="360"/>
      </w:pPr>
      <w:rPr>
        <w:rFonts w:ascii="Wingdings" w:hAnsi="Wingdings" w:hint="default"/>
      </w:rPr>
    </w:lvl>
    <w:lvl w:ilvl="6" w:tplc="FFFFFFFF">
      <w:start w:val="1"/>
      <w:numFmt w:val="bullet"/>
      <w:lvlText w:val=""/>
      <w:lvlJc w:val="left"/>
      <w:pPr>
        <w:ind w:left="7167" w:hanging="360"/>
      </w:pPr>
      <w:rPr>
        <w:rFonts w:ascii="Symbol" w:hAnsi="Symbol" w:hint="default"/>
      </w:rPr>
    </w:lvl>
    <w:lvl w:ilvl="7" w:tplc="FFFFFFFF">
      <w:start w:val="1"/>
      <w:numFmt w:val="bullet"/>
      <w:lvlText w:val="o"/>
      <w:lvlJc w:val="left"/>
      <w:pPr>
        <w:ind w:left="7887" w:hanging="360"/>
      </w:pPr>
      <w:rPr>
        <w:rFonts w:ascii="Courier New" w:hAnsi="Courier New" w:cs="Courier New" w:hint="default"/>
      </w:rPr>
    </w:lvl>
    <w:lvl w:ilvl="8" w:tplc="FFFFFFFF">
      <w:start w:val="1"/>
      <w:numFmt w:val="bullet"/>
      <w:lvlText w:val=""/>
      <w:lvlJc w:val="left"/>
      <w:pPr>
        <w:ind w:left="8607" w:hanging="360"/>
      </w:pPr>
      <w:rPr>
        <w:rFonts w:ascii="Wingdings" w:hAnsi="Wingdings" w:hint="default"/>
      </w:rPr>
    </w:lvl>
  </w:abstractNum>
  <w:abstractNum w:abstractNumId="1" w15:restartNumberingAfterBreak="0">
    <w:nsid w:val="0123446A"/>
    <w:multiLevelType w:val="hybridMultilevel"/>
    <w:tmpl w:val="A7DAD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90AB8"/>
    <w:multiLevelType w:val="hybridMultilevel"/>
    <w:tmpl w:val="E76467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75F93"/>
    <w:multiLevelType w:val="hybridMultilevel"/>
    <w:tmpl w:val="AF3ACA1A"/>
    <w:lvl w:ilvl="0" w:tplc="0C090005">
      <w:start w:val="1"/>
      <w:numFmt w:val="bullet"/>
      <w:lvlText w:val=""/>
      <w:lvlJc w:val="left"/>
      <w:pPr>
        <w:ind w:left="1069" w:hanging="360"/>
      </w:pPr>
      <w:rPr>
        <w:rFonts w:ascii="Wingdings" w:hAnsi="Wingdings" w:hint="default"/>
      </w:rPr>
    </w:lvl>
    <w:lvl w:ilvl="1" w:tplc="04090001">
      <w:start w:val="1"/>
      <w:numFmt w:val="bullet"/>
      <w:lvlText w:val=""/>
      <w:lvlJc w:val="left"/>
      <w:pPr>
        <w:ind w:left="1789" w:hanging="360"/>
      </w:pPr>
      <w:rPr>
        <w:rFonts w:ascii="Symbol" w:hAnsi="Symbol" w:hint="default"/>
      </w:rPr>
    </w:lvl>
    <w:lvl w:ilvl="2" w:tplc="0C090005">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4" w15:restartNumberingAfterBreak="0">
    <w:nsid w:val="0A3374F8"/>
    <w:multiLevelType w:val="hybridMultilevel"/>
    <w:tmpl w:val="1B9232BE"/>
    <w:lvl w:ilvl="0" w:tplc="0C090005">
      <w:start w:val="1"/>
      <w:numFmt w:val="bullet"/>
      <w:lvlText w:val=""/>
      <w:lvlJc w:val="left"/>
      <w:pPr>
        <w:ind w:left="1987" w:hanging="360"/>
      </w:pPr>
      <w:rPr>
        <w:rFonts w:ascii="Wingdings" w:hAnsi="Wingdings" w:hint="default"/>
      </w:rPr>
    </w:lvl>
    <w:lvl w:ilvl="1" w:tplc="04090001">
      <w:start w:val="1"/>
      <w:numFmt w:val="bullet"/>
      <w:lvlText w:val=""/>
      <w:lvlJc w:val="left"/>
      <w:pPr>
        <w:ind w:left="2707" w:hanging="360"/>
      </w:pPr>
      <w:rPr>
        <w:rFonts w:ascii="Symbol" w:hAnsi="Symbol" w:hint="default"/>
      </w:rPr>
    </w:lvl>
    <w:lvl w:ilvl="2" w:tplc="0C090005">
      <w:start w:val="1"/>
      <w:numFmt w:val="bullet"/>
      <w:lvlText w:val=""/>
      <w:lvlJc w:val="left"/>
      <w:pPr>
        <w:ind w:left="3427" w:hanging="360"/>
      </w:pPr>
      <w:rPr>
        <w:rFonts w:ascii="Wingdings" w:hAnsi="Wingdings" w:hint="default"/>
      </w:rPr>
    </w:lvl>
    <w:lvl w:ilvl="3" w:tplc="0C090001" w:tentative="1">
      <w:start w:val="1"/>
      <w:numFmt w:val="bullet"/>
      <w:lvlText w:val=""/>
      <w:lvlJc w:val="left"/>
      <w:pPr>
        <w:ind w:left="4147" w:hanging="360"/>
      </w:pPr>
      <w:rPr>
        <w:rFonts w:ascii="Symbol" w:hAnsi="Symbol" w:hint="default"/>
      </w:rPr>
    </w:lvl>
    <w:lvl w:ilvl="4" w:tplc="0C090003" w:tentative="1">
      <w:start w:val="1"/>
      <w:numFmt w:val="bullet"/>
      <w:lvlText w:val="o"/>
      <w:lvlJc w:val="left"/>
      <w:pPr>
        <w:ind w:left="4867" w:hanging="360"/>
      </w:pPr>
      <w:rPr>
        <w:rFonts w:ascii="Courier New" w:hAnsi="Courier New" w:cs="Courier New" w:hint="default"/>
      </w:rPr>
    </w:lvl>
    <w:lvl w:ilvl="5" w:tplc="0C090005" w:tentative="1">
      <w:start w:val="1"/>
      <w:numFmt w:val="bullet"/>
      <w:lvlText w:val=""/>
      <w:lvlJc w:val="left"/>
      <w:pPr>
        <w:ind w:left="5587" w:hanging="360"/>
      </w:pPr>
      <w:rPr>
        <w:rFonts w:ascii="Wingdings" w:hAnsi="Wingdings" w:hint="default"/>
      </w:rPr>
    </w:lvl>
    <w:lvl w:ilvl="6" w:tplc="0C090001" w:tentative="1">
      <w:start w:val="1"/>
      <w:numFmt w:val="bullet"/>
      <w:lvlText w:val=""/>
      <w:lvlJc w:val="left"/>
      <w:pPr>
        <w:ind w:left="6307" w:hanging="360"/>
      </w:pPr>
      <w:rPr>
        <w:rFonts w:ascii="Symbol" w:hAnsi="Symbol" w:hint="default"/>
      </w:rPr>
    </w:lvl>
    <w:lvl w:ilvl="7" w:tplc="0C090003" w:tentative="1">
      <w:start w:val="1"/>
      <w:numFmt w:val="bullet"/>
      <w:lvlText w:val="o"/>
      <w:lvlJc w:val="left"/>
      <w:pPr>
        <w:ind w:left="7027" w:hanging="360"/>
      </w:pPr>
      <w:rPr>
        <w:rFonts w:ascii="Courier New" w:hAnsi="Courier New" w:cs="Courier New" w:hint="default"/>
      </w:rPr>
    </w:lvl>
    <w:lvl w:ilvl="8" w:tplc="0C090005" w:tentative="1">
      <w:start w:val="1"/>
      <w:numFmt w:val="bullet"/>
      <w:lvlText w:val=""/>
      <w:lvlJc w:val="left"/>
      <w:pPr>
        <w:ind w:left="7747" w:hanging="360"/>
      </w:pPr>
      <w:rPr>
        <w:rFonts w:ascii="Wingdings" w:hAnsi="Wingdings" w:hint="default"/>
      </w:rPr>
    </w:lvl>
  </w:abstractNum>
  <w:abstractNum w:abstractNumId="5" w15:restartNumberingAfterBreak="0">
    <w:nsid w:val="0CA42935"/>
    <w:multiLevelType w:val="hybridMultilevel"/>
    <w:tmpl w:val="15744C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44659"/>
    <w:multiLevelType w:val="hybridMultilevel"/>
    <w:tmpl w:val="FDBCE218"/>
    <w:lvl w:ilvl="0" w:tplc="0C090001">
      <w:start w:val="1"/>
      <w:numFmt w:val="bullet"/>
      <w:lvlText w:val=""/>
      <w:lvlJc w:val="left"/>
      <w:pPr>
        <w:ind w:left="1069" w:hanging="360"/>
      </w:pPr>
      <w:rPr>
        <w:rFonts w:ascii="Symbol" w:hAnsi="Symbol" w:hint="default"/>
      </w:rPr>
    </w:lvl>
    <w:lvl w:ilvl="1" w:tplc="0C090005">
      <w:start w:val="1"/>
      <w:numFmt w:val="bullet"/>
      <w:lvlText w:val=""/>
      <w:lvlJc w:val="left"/>
      <w:pPr>
        <w:ind w:left="1789" w:hanging="360"/>
      </w:pPr>
      <w:rPr>
        <w:rFonts w:ascii="Wingdings" w:hAnsi="Wingdings" w:hint="default"/>
      </w:rPr>
    </w:lvl>
    <w:lvl w:ilvl="2" w:tplc="0C090005">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7" w15:restartNumberingAfterBreak="0">
    <w:nsid w:val="105B2AE8"/>
    <w:multiLevelType w:val="hybridMultilevel"/>
    <w:tmpl w:val="7562C190"/>
    <w:lvl w:ilvl="0" w:tplc="04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start w:val="1"/>
      <w:numFmt w:val="bullet"/>
      <w:lvlText w:val=""/>
      <w:lvlJc w:val="left"/>
      <w:pPr>
        <w:ind w:left="2869" w:hanging="360"/>
      </w:pPr>
      <w:rPr>
        <w:rFonts w:ascii="Wingdings" w:hAnsi="Wingdings" w:hint="default"/>
      </w:rPr>
    </w:lvl>
    <w:lvl w:ilvl="3" w:tplc="0C090001">
      <w:start w:val="1"/>
      <w:numFmt w:val="bullet"/>
      <w:lvlText w:val=""/>
      <w:lvlJc w:val="left"/>
      <w:pPr>
        <w:ind w:left="3589" w:hanging="360"/>
      </w:pPr>
      <w:rPr>
        <w:rFonts w:ascii="Symbol" w:hAnsi="Symbol" w:hint="default"/>
      </w:rPr>
    </w:lvl>
    <w:lvl w:ilvl="4" w:tplc="0C090003">
      <w:start w:val="1"/>
      <w:numFmt w:val="bullet"/>
      <w:lvlText w:val="o"/>
      <w:lvlJc w:val="left"/>
      <w:pPr>
        <w:ind w:left="4309" w:hanging="360"/>
      </w:pPr>
      <w:rPr>
        <w:rFonts w:ascii="Courier New" w:hAnsi="Courier New" w:cs="Courier New" w:hint="default"/>
      </w:rPr>
    </w:lvl>
    <w:lvl w:ilvl="5" w:tplc="0C090005">
      <w:start w:val="1"/>
      <w:numFmt w:val="bullet"/>
      <w:lvlText w:val=""/>
      <w:lvlJc w:val="left"/>
      <w:pPr>
        <w:ind w:left="5029" w:hanging="360"/>
      </w:pPr>
      <w:rPr>
        <w:rFonts w:ascii="Wingdings" w:hAnsi="Wingdings" w:hint="default"/>
      </w:rPr>
    </w:lvl>
    <w:lvl w:ilvl="6" w:tplc="0C090001">
      <w:start w:val="1"/>
      <w:numFmt w:val="bullet"/>
      <w:lvlText w:val=""/>
      <w:lvlJc w:val="left"/>
      <w:pPr>
        <w:ind w:left="5749" w:hanging="360"/>
      </w:pPr>
      <w:rPr>
        <w:rFonts w:ascii="Symbol" w:hAnsi="Symbol" w:hint="default"/>
      </w:rPr>
    </w:lvl>
    <w:lvl w:ilvl="7" w:tplc="0C090003">
      <w:start w:val="1"/>
      <w:numFmt w:val="bullet"/>
      <w:lvlText w:val="o"/>
      <w:lvlJc w:val="left"/>
      <w:pPr>
        <w:ind w:left="6469" w:hanging="360"/>
      </w:pPr>
      <w:rPr>
        <w:rFonts w:ascii="Courier New" w:hAnsi="Courier New" w:cs="Courier New" w:hint="default"/>
      </w:rPr>
    </w:lvl>
    <w:lvl w:ilvl="8" w:tplc="0C090005">
      <w:start w:val="1"/>
      <w:numFmt w:val="bullet"/>
      <w:lvlText w:val=""/>
      <w:lvlJc w:val="left"/>
      <w:pPr>
        <w:ind w:left="7189" w:hanging="360"/>
      </w:pPr>
      <w:rPr>
        <w:rFonts w:ascii="Wingdings" w:hAnsi="Wingdings" w:hint="default"/>
      </w:rPr>
    </w:lvl>
  </w:abstractNum>
  <w:abstractNum w:abstractNumId="8" w15:restartNumberingAfterBreak="0">
    <w:nsid w:val="18CA429D"/>
    <w:multiLevelType w:val="hybridMultilevel"/>
    <w:tmpl w:val="8BBAF938"/>
    <w:lvl w:ilvl="0" w:tplc="DB4A5B3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D66EE9"/>
    <w:multiLevelType w:val="hybridMultilevel"/>
    <w:tmpl w:val="49D26298"/>
    <w:lvl w:ilvl="0" w:tplc="80302F04">
      <w:start w:val="1"/>
      <w:numFmt w:val="lowerLetter"/>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1C39677E"/>
    <w:multiLevelType w:val="hybridMultilevel"/>
    <w:tmpl w:val="3098C32A"/>
    <w:lvl w:ilvl="0" w:tplc="80302F04">
      <w:start w:val="1"/>
      <w:numFmt w:val="lowerLetter"/>
      <w:lvlText w:val="(%1)"/>
      <w:lvlJc w:val="left"/>
      <w:pPr>
        <w:ind w:left="1778" w:hanging="360"/>
      </w:pPr>
    </w:lvl>
    <w:lvl w:ilvl="1" w:tplc="0C090019">
      <w:start w:val="1"/>
      <w:numFmt w:val="lowerLetter"/>
      <w:lvlText w:val="%2."/>
      <w:lvlJc w:val="left"/>
      <w:pPr>
        <w:ind w:left="2498" w:hanging="360"/>
      </w:pPr>
    </w:lvl>
    <w:lvl w:ilvl="2" w:tplc="0C09001B">
      <w:start w:val="1"/>
      <w:numFmt w:val="lowerRoman"/>
      <w:lvlText w:val="%3."/>
      <w:lvlJc w:val="right"/>
      <w:pPr>
        <w:ind w:left="3218" w:hanging="180"/>
      </w:pPr>
    </w:lvl>
    <w:lvl w:ilvl="3" w:tplc="0C09000F">
      <w:start w:val="1"/>
      <w:numFmt w:val="decimal"/>
      <w:lvlText w:val="%4."/>
      <w:lvlJc w:val="left"/>
      <w:pPr>
        <w:ind w:left="3938" w:hanging="360"/>
      </w:pPr>
    </w:lvl>
    <w:lvl w:ilvl="4" w:tplc="0C090019">
      <w:start w:val="1"/>
      <w:numFmt w:val="lowerLetter"/>
      <w:lvlText w:val="%5."/>
      <w:lvlJc w:val="left"/>
      <w:pPr>
        <w:ind w:left="4658" w:hanging="360"/>
      </w:pPr>
    </w:lvl>
    <w:lvl w:ilvl="5" w:tplc="0C09001B">
      <w:start w:val="1"/>
      <w:numFmt w:val="lowerRoman"/>
      <w:lvlText w:val="%6."/>
      <w:lvlJc w:val="right"/>
      <w:pPr>
        <w:ind w:left="5378" w:hanging="180"/>
      </w:pPr>
    </w:lvl>
    <w:lvl w:ilvl="6" w:tplc="0C09000F">
      <w:start w:val="1"/>
      <w:numFmt w:val="decimal"/>
      <w:lvlText w:val="%7."/>
      <w:lvlJc w:val="left"/>
      <w:pPr>
        <w:ind w:left="6098" w:hanging="360"/>
      </w:pPr>
    </w:lvl>
    <w:lvl w:ilvl="7" w:tplc="0C090019">
      <w:start w:val="1"/>
      <w:numFmt w:val="lowerLetter"/>
      <w:lvlText w:val="%8."/>
      <w:lvlJc w:val="left"/>
      <w:pPr>
        <w:ind w:left="6818" w:hanging="360"/>
      </w:pPr>
    </w:lvl>
    <w:lvl w:ilvl="8" w:tplc="0C09001B">
      <w:start w:val="1"/>
      <w:numFmt w:val="lowerRoman"/>
      <w:lvlText w:val="%9."/>
      <w:lvlJc w:val="right"/>
      <w:pPr>
        <w:ind w:left="7538" w:hanging="180"/>
      </w:pPr>
    </w:lvl>
  </w:abstractNum>
  <w:abstractNum w:abstractNumId="11" w15:restartNumberingAfterBreak="0">
    <w:nsid w:val="1D270D93"/>
    <w:multiLevelType w:val="hybridMultilevel"/>
    <w:tmpl w:val="E8C2F1F0"/>
    <w:lvl w:ilvl="0" w:tplc="1DF22B58">
      <w:start w:val="1"/>
      <w:numFmt w:val="bullet"/>
      <w:lvlText w:val=""/>
      <w:lvlJc w:val="left"/>
      <w:pPr>
        <w:ind w:left="720" w:hanging="360"/>
      </w:pPr>
      <w:rPr>
        <w:rFonts w:ascii="Symbol" w:hAnsi="Symbo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9E4A0E"/>
    <w:multiLevelType w:val="hybridMultilevel"/>
    <w:tmpl w:val="94C25B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F2BE9"/>
    <w:multiLevelType w:val="hybridMultilevel"/>
    <w:tmpl w:val="948C39F2"/>
    <w:lvl w:ilvl="0" w:tplc="74E29848">
      <w:start w:val="1"/>
      <w:numFmt w:val="lowerLetter"/>
      <w:lvlText w:val="%1)"/>
      <w:lvlJc w:val="left"/>
      <w:pPr>
        <w:ind w:left="1778" w:hanging="360"/>
      </w:pPr>
      <w:rPr>
        <w:rFonts w:hint="default"/>
        <w:b w:val="0"/>
        <w:bCs/>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4" w15:restartNumberingAfterBreak="0">
    <w:nsid w:val="20E81AC1"/>
    <w:multiLevelType w:val="hybridMultilevel"/>
    <w:tmpl w:val="571644B2"/>
    <w:lvl w:ilvl="0" w:tplc="0C090001">
      <w:start w:val="1"/>
      <w:numFmt w:val="bullet"/>
      <w:lvlText w:val=""/>
      <w:lvlJc w:val="left"/>
      <w:pPr>
        <w:ind w:left="1069" w:hanging="360"/>
      </w:pPr>
      <w:rPr>
        <w:rFonts w:ascii="Symbol" w:hAnsi="Symbol" w:hint="default"/>
      </w:rPr>
    </w:lvl>
    <w:lvl w:ilvl="1" w:tplc="04090001">
      <w:start w:val="1"/>
      <w:numFmt w:val="bullet"/>
      <w:lvlText w:val=""/>
      <w:lvlJc w:val="left"/>
      <w:pPr>
        <w:ind w:left="2345" w:hanging="360"/>
      </w:pPr>
      <w:rPr>
        <w:rFonts w:ascii="Symbol" w:hAnsi="Symbol" w:hint="default"/>
      </w:rPr>
    </w:lvl>
    <w:lvl w:ilvl="2" w:tplc="0C090005">
      <w:start w:val="1"/>
      <w:numFmt w:val="bullet"/>
      <w:lvlText w:val=""/>
      <w:lvlJc w:val="left"/>
      <w:pPr>
        <w:ind w:left="2509" w:hanging="360"/>
      </w:pPr>
      <w:rPr>
        <w:rFonts w:ascii="Wingdings" w:hAnsi="Wingdings" w:hint="default"/>
      </w:rPr>
    </w:lvl>
    <w:lvl w:ilvl="3" w:tplc="0C090001">
      <w:start w:val="1"/>
      <w:numFmt w:val="bullet"/>
      <w:lvlText w:val=""/>
      <w:lvlJc w:val="left"/>
      <w:pPr>
        <w:ind w:left="3229" w:hanging="360"/>
      </w:pPr>
      <w:rPr>
        <w:rFonts w:ascii="Symbol" w:hAnsi="Symbol" w:hint="default"/>
      </w:rPr>
    </w:lvl>
    <w:lvl w:ilvl="4" w:tplc="0C090003">
      <w:start w:val="1"/>
      <w:numFmt w:val="bullet"/>
      <w:lvlText w:val="o"/>
      <w:lvlJc w:val="left"/>
      <w:pPr>
        <w:ind w:left="3949" w:hanging="360"/>
      </w:pPr>
      <w:rPr>
        <w:rFonts w:ascii="Courier New" w:hAnsi="Courier New" w:cs="Courier New" w:hint="default"/>
      </w:rPr>
    </w:lvl>
    <w:lvl w:ilvl="5" w:tplc="0C090005">
      <w:start w:val="1"/>
      <w:numFmt w:val="bullet"/>
      <w:lvlText w:val=""/>
      <w:lvlJc w:val="left"/>
      <w:pPr>
        <w:ind w:left="4669" w:hanging="360"/>
      </w:pPr>
      <w:rPr>
        <w:rFonts w:ascii="Wingdings" w:hAnsi="Wingdings" w:hint="default"/>
      </w:rPr>
    </w:lvl>
    <w:lvl w:ilvl="6" w:tplc="0C090001">
      <w:start w:val="1"/>
      <w:numFmt w:val="bullet"/>
      <w:lvlText w:val=""/>
      <w:lvlJc w:val="left"/>
      <w:pPr>
        <w:ind w:left="5389" w:hanging="360"/>
      </w:pPr>
      <w:rPr>
        <w:rFonts w:ascii="Symbol" w:hAnsi="Symbol" w:hint="default"/>
      </w:rPr>
    </w:lvl>
    <w:lvl w:ilvl="7" w:tplc="0C090003">
      <w:start w:val="1"/>
      <w:numFmt w:val="bullet"/>
      <w:lvlText w:val="o"/>
      <w:lvlJc w:val="left"/>
      <w:pPr>
        <w:ind w:left="6109" w:hanging="360"/>
      </w:pPr>
      <w:rPr>
        <w:rFonts w:ascii="Courier New" w:hAnsi="Courier New" w:cs="Courier New" w:hint="default"/>
      </w:rPr>
    </w:lvl>
    <w:lvl w:ilvl="8" w:tplc="0C090005">
      <w:start w:val="1"/>
      <w:numFmt w:val="bullet"/>
      <w:lvlText w:val=""/>
      <w:lvlJc w:val="left"/>
      <w:pPr>
        <w:ind w:left="6829" w:hanging="360"/>
      </w:pPr>
      <w:rPr>
        <w:rFonts w:ascii="Wingdings" w:hAnsi="Wingdings" w:hint="default"/>
      </w:rPr>
    </w:lvl>
  </w:abstractNum>
  <w:abstractNum w:abstractNumId="15" w15:restartNumberingAfterBreak="0">
    <w:nsid w:val="2B0E68D9"/>
    <w:multiLevelType w:val="hybridMultilevel"/>
    <w:tmpl w:val="33548B60"/>
    <w:lvl w:ilvl="0" w:tplc="0C090015">
      <w:start w:val="2"/>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B7011A7"/>
    <w:multiLevelType w:val="hybridMultilevel"/>
    <w:tmpl w:val="F1C6D600"/>
    <w:lvl w:ilvl="0" w:tplc="0C09000F">
      <w:start w:val="1"/>
      <w:numFmt w:val="decimal"/>
      <w:lvlText w:val="%1."/>
      <w:lvlJc w:val="left"/>
      <w:pPr>
        <w:ind w:left="2847" w:hanging="360"/>
      </w:pPr>
    </w:lvl>
    <w:lvl w:ilvl="1" w:tplc="0C090003">
      <w:start w:val="1"/>
      <w:numFmt w:val="bullet"/>
      <w:lvlText w:val="o"/>
      <w:lvlJc w:val="left"/>
      <w:pPr>
        <w:ind w:left="3567" w:hanging="360"/>
      </w:pPr>
      <w:rPr>
        <w:rFonts w:ascii="Courier New" w:hAnsi="Courier New" w:cs="Courier New" w:hint="default"/>
      </w:rPr>
    </w:lvl>
    <w:lvl w:ilvl="2" w:tplc="0C090005">
      <w:start w:val="1"/>
      <w:numFmt w:val="bullet"/>
      <w:lvlText w:val=""/>
      <w:lvlJc w:val="left"/>
      <w:pPr>
        <w:ind w:left="4287" w:hanging="360"/>
      </w:pPr>
      <w:rPr>
        <w:rFonts w:ascii="Wingdings" w:hAnsi="Wingdings" w:hint="default"/>
      </w:rPr>
    </w:lvl>
    <w:lvl w:ilvl="3" w:tplc="0C090001">
      <w:start w:val="1"/>
      <w:numFmt w:val="bullet"/>
      <w:lvlText w:val=""/>
      <w:lvlJc w:val="left"/>
      <w:pPr>
        <w:ind w:left="5007" w:hanging="360"/>
      </w:pPr>
      <w:rPr>
        <w:rFonts w:ascii="Symbol" w:hAnsi="Symbol" w:hint="default"/>
      </w:rPr>
    </w:lvl>
    <w:lvl w:ilvl="4" w:tplc="0C090003">
      <w:start w:val="1"/>
      <w:numFmt w:val="bullet"/>
      <w:lvlText w:val="o"/>
      <w:lvlJc w:val="left"/>
      <w:pPr>
        <w:ind w:left="5727" w:hanging="360"/>
      </w:pPr>
      <w:rPr>
        <w:rFonts w:ascii="Courier New" w:hAnsi="Courier New" w:cs="Courier New" w:hint="default"/>
      </w:rPr>
    </w:lvl>
    <w:lvl w:ilvl="5" w:tplc="0C090005">
      <w:start w:val="1"/>
      <w:numFmt w:val="bullet"/>
      <w:lvlText w:val=""/>
      <w:lvlJc w:val="left"/>
      <w:pPr>
        <w:ind w:left="6447" w:hanging="360"/>
      </w:pPr>
      <w:rPr>
        <w:rFonts w:ascii="Wingdings" w:hAnsi="Wingdings" w:hint="default"/>
      </w:rPr>
    </w:lvl>
    <w:lvl w:ilvl="6" w:tplc="0C090001">
      <w:start w:val="1"/>
      <w:numFmt w:val="bullet"/>
      <w:lvlText w:val=""/>
      <w:lvlJc w:val="left"/>
      <w:pPr>
        <w:ind w:left="7167" w:hanging="360"/>
      </w:pPr>
      <w:rPr>
        <w:rFonts w:ascii="Symbol" w:hAnsi="Symbol" w:hint="default"/>
      </w:rPr>
    </w:lvl>
    <w:lvl w:ilvl="7" w:tplc="0C090003">
      <w:start w:val="1"/>
      <w:numFmt w:val="bullet"/>
      <w:lvlText w:val="o"/>
      <w:lvlJc w:val="left"/>
      <w:pPr>
        <w:ind w:left="7887" w:hanging="360"/>
      </w:pPr>
      <w:rPr>
        <w:rFonts w:ascii="Courier New" w:hAnsi="Courier New" w:cs="Courier New" w:hint="default"/>
      </w:rPr>
    </w:lvl>
    <w:lvl w:ilvl="8" w:tplc="0C090005">
      <w:start w:val="1"/>
      <w:numFmt w:val="bullet"/>
      <w:lvlText w:val=""/>
      <w:lvlJc w:val="left"/>
      <w:pPr>
        <w:ind w:left="8607" w:hanging="360"/>
      </w:pPr>
      <w:rPr>
        <w:rFonts w:ascii="Wingdings" w:hAnsi="Wingdings" w:hint="default"/>
      </w:rPr>
    </w:lvl>
  </w:abstractNum>
  <w:abstractNum w:abstractNumId="17" w15:restartNumberingAfterBreak="0">
    <w:nsid w:val="2CB4252E"/>
    <w:multiLevelType w:val="hybridMultilevel"/>
    <w:tmpl w:val="1CC41562"/>
    <w:lvl w:ilvl="0" w:tplc="0C090005">
      <w:start w:val="1"/>
      <w:numFmt w:val="bullet"/>
      <w:lvlText w:val=""/>
      <w:lvlJc w:val="left"/>
      <w:pPr>
        <w:ind w:left="2145" w:hanging="360"/>
      </w:pPr>
      <w:rPr>
        <w:rFonts w:ascii="Wingdings" w:hAnsi="Wingdings" w:hint="default"/>
      </w:rPr>
    </w:lvl>
    <w:lvl w:ilvl="1" w:tplc="0C090003">
      <w:start w:val="1"/>
      <w:numFmt w:val="bullet"/>
      <w:lvlText w:val="o"/>
      <w:lvlJc w:val="left"/>
      <w:pPr>
        <w:ind w:left="2865" w:hanging="360"/>
      </w:pPr>
      <w:rPr>
        <w:rFonts w:ascii="Courier New" w:hAnsi="Courier New" w:cs="Courier New" w:hint="default"/>
      </w:rPr>
    </w:lvl>
    <w:lvl w:ilvl="2" w:tplc="0C090005">
      <w:start w:val="1"/>
      <w:numFmt w:val="bullet"/>
      <w:lvlText w:val=""/>
      <w:lvlJc w:val="left"/>
      <w:pPr>
        <w:ind w:left="3585" w:hanging="360"/>
      </w:pPr>
      <w:rPr>
        <w:rFonts w:ascii="Wingdings" w:hAnsi="Wingdings" w:hint="default"/>
      </w:rPr>
    </w:lvl>
    <w:lvl w:ilvl="3" w:tplc="0C090001">
      <w:start w:val="1"/>
      <w:numFmt w:val="bullet"/>
      <w:lvlText w:val=""/>
      <w:lvlJc w:val="left"/>
      <w:pPr>
        <w:ind w:left="4305" w:hanging="360"/>
      </w:pPr>
      <w:rPr>
        <w:rFonts w:ascii="Symbol" w:hAnsi="Symbol" w:hint="default"/>
      </w:rPr>
    </w:lvl>
    <w:lvl w:ilvl="4" w:tplc="0C090003">
      <w:start w:val="1"/>
      <w:numFmt w:val="bullet"/>
      <w:lvlText w:val="o"/>
      <w:lvlJc w:val="left"/>
      <w:pPr>
        <w:ind w:left="5025" w:hanging="360"/>
      </w:pPr>
      <w:rPr>
        <w:rFonts w:ascii="Courier New" w:hAnsi="Courier New" w:cs="Courier New" w:hint="default"/>
      </w:rPr>
    </w:lvl>
    <w:lvl w:ilvl="5" w:tplc="0C090005">
      <w:start w:val="1"/>
      <w:numFmt w:val="bullet"/>
      <w:lvlText w:val=""/>
      <w:lvlJc w:val="left"/>
      <w:pPr>
        <w:ind w:left="5745" w:hanging="360"/>
      </w:pPr>
      <w:rPr>
        <w:rFonts w:ascii="Wingdings" w:hAnsi="Wingdings" w:hint="default"/>
      </w:rPr>
    </w:lvl>
    <w:lvl w:ilvl="6" w:tplc="0C090001">
      <w:start w:val="1"/>
      <w:numFmt w:val="bullet"/>
      <w:lvlText w:val=""/>
      <w:lvlJc w:val="left"/>
      <w:pPr>
        <w:ind w:left="6465" w:hanging="360"/>
      </w:pPr>
      <w:rPr>
        <w:rFonts w:ascii="Symbol" w:hAnsi="Symbol" w:hint="default"/>
      </w:rPr>
    </w:lvl>
    <w:lvl w:ilvl="7" w:tplc="0C090003">
      <w:start w:val="1"/>
      <w:numFmt w:val="bullet"/>
      <w:lvlText w:val="o"/>
      <w:lvlJc w:val="left"/>
      <w:pPr>
        <w:ind w:left="7185" w:hanging="360"/>
      </w:pPr>
      <w:rPr>
        <w:rFonts w:ascii="Courier New" w:hAnsi="Courier New" w:cs="Courier New" w:hint="default"/>
      </w:rPr>
    </w:lvl>
    <w:lvl w:ilvl="8" w:tplc="0C090005">
      <w:start w:val="1"/>
      <w:numFmt w:val="bullet"/>
      <w:lvlText w:val=""/>
      <w:lvlJc w:val="left"/>
      <w:pPr>
        <w:ind w:left="7905" w:hanging="360"/>
      </w:pPr>
      <w:rPr>
        <w:rFonts w:ascii="Wingdings" w:hAnsi="Wingdings" w:hint="default"/>
      </w:rPr>
    </w:lvl>
  </w:abstractNum>
  <w:abstractNum w:abstractNumId="18" w15:restartNumberingAfterBreak="0">
    <w:nsid w:val="30DE69DF"/>
    <w:multiLevelType w:val="hybridMultilevel"/>
    <w:tmpl w:val="9B4A067E"/>
    <w:lvl w:ilvl="0" w:tplc="36FCAB4E">
      <w:start w:val="1"/>
      <w:numFmt w:val="upp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096231"/>
    <w:multiLevelType w:val="hybridMultilevel"/>
    <w:tmpl w:val="F1C6D600"/>
    <w:lvl w:ilvl="0" w:tplc="0C09000F">
      <w:start w:val="1"/>
      <w:numFmt w:val="decimal"/>
      <w:lvlText w:val="%1."/>
      <w:lvlJc w:val="left"/>
      <w:pPr>
        <w:ind w:left="2847" w:hanging="360"/>
      </w:pPr>
    </w:lvl>
    <w:lvl w:ilvl="1" w:tplc="0C090003">
      <w:start w:val="1"/>
      <w:numFmt w:val="bullet"/>
      <w:lvlText w:val="o"/>
      <w:lvlJc w:val="left"/>
      <w:pPr>
        <w:ind w:left="3567" w:hanging="360"/>
      </w:pPr>
      <w:rPr>
        <w:rFonts w:ascii="Courier New" w:hAnsi="Courier New" w:cs="Courier New" w:hint="default"/>
      </w:rPr>
    </w:lvl>
    <w:lvl w:ilvl="2" w:tplc="0C090005">
      <w:start w:val="1"/>
      <w:numFmt w:val="bullet"/>
      <w:lvlText w:val=""/>
      <w:lvlJc w:val="left"/>
      <w:pPr>
        <w:ind w:left="4287" w:hanging="360"/>
      </w:pPr>
      <w:rPr>
        <w:rFonts w:ascii="Wingdings" w:hAnsi="Wingdings" w:hint="default"/>
      </w:rPr>
    </w:lvl>
    <w:lvl w:ilvl="3" w:tplc="0C090001">
      <w:start w:val="1"/>
      <w:numFmt w:val="bullet"/>
      <w:lvlText w:val=""/>
      <w:lvlJc w:val="left"/>
      <w:pPr>
        <w:ind w:left="5007" w:hanging="360"/>
      </w:pPr>
      <w:rPr>
        <w:rFonts w:ascii="Symbol" w:hAnsi="Symbol" w:hint="default"/>
      </w:rPr>
    </w:lvl>
    <w:lvl w:ilvl="4" w:tplc="0C090003">
      <w:start w:val="1"/>
      <w:numFmt w:val="bullet"/>
      <w:lvlText w:val="o"/>
      <w:lvlJc w:val="left"/>
      <w:pPr>
        <w:ind w:left="5727" w:hanging="360"/>
      </w:pPr>
      <w:rPr>
        <w:rFonts w:ascii="Courier New" w:hAnsi="Courier New" w:cs="Courier New" w:hint="default"/>
      </w:rPr>
    </w:lvl>
    <w:lvl w:ilvl="5" w:tplc="0C090005">
      <w:start w:val="1"/>
      <w:numFmt w:val="bullet"/>
      <w:lvlText w:val=""/>
      <w:lvlJc w:val="left"/>
      <w:pPr>
        <w:ind w:left="6447" w:hanging="360"/>
      </w:pPr>
      <w:rPr>
        <w:rFonts w:ascii="Wingdings" w:hAnsi="Wingdings" w:hint="default"/>
      </w:rPr>
    </w:lvl>
    <w:lvl w:ilvl="6" w:tplc="0C090001">
      <w:start w:val="1"/>
      <w:numFmt w:val="bullet"/>
      <w:lvlText w:val=""/>
      <w:lvlJc w:val="left"/>
      <w:pPr>
        <w:ind w:left="7167" w:hanging="360"/>
      </w:pPr>
      <w:rPr>
        <w:rFonts w:ascii="Symbol" w:hAnsi="Symbol" w:hint="default"/>
      </w:rPr>
    </w:lvl>
    <w:lvl w:ilvl="7" w:tplc="0C090003">
      <w:start w:val="1"/>
      <w:numFmt w:val="bullet"/>
      <w:lvlText w:val="o"/>
      <w:lvlJc w:val="left"/>
      <w:pPr>
        <w:ind w:left="7887" w:hanging="360"/>
      </w:pPr>
      <w:rPr>
        <w:rFonts w:ascii="Courier New" w:hAnsi="Courier New" w:cs="Courier New" w:hint="default"/>
      </w:rPr>
    </w:lvl>
    <w:lvl w:ilvl="8" w:tplc="0C090005">
      <w:start w:val="1"/>
      <w:numFmt w:val="bullet"/>
      <w:lvlText w:val=""/>
      <w:lvlJc w:val="left"/>
      <w:pPr>
        <w:ind w:left="8607" w:hanging="360"/>
      </w:pPr>
      <w:rPr>
        <w:rFonts w:ascii="Wingdings" w:hAnsi="Wingdings" w:hint="default"/>
      </w:rPr>
    </w:lvl>
  </w:abstractNum>
  <w:abstractNum w:abstractNumId="20" w15:restartNumberingAfterBreak="0">
    <w:nsid w:val="38AF5644"/>
    <w:multiLevelType w:val="hybridMultilevel"/>
    <w:tmpl w:val="41E69D8A"/>
    <w:lvl w:ilvl="0" w:tplc="1C9ABFEA">
      <w:start w:val="1"/>
      <w:numFmt w:val="lowerLetter"/>
      <w:lvlText w:val="(%1)"/>
      <w:lvlJc w:val="left"/>
      <w:pPr>
        <w:ind w:left="1778" w:hanging="360"/>
      </w:pPr>
      <w:rPr>
        <w:b w:val="0"/>
      </w:rPr>
    </w:lvl>
    <w:lvl w:ilvl="1" w:tplc="0C090019">
      <w:start w:val="1"/>
      <w:numFmt w:val="lowerLetter"/>
      <w:lvlText w:val="%2."/>
      <w:lvlJc w:val="left"/>
      <w:pPr>
        <w:ind w:left="2498" w:hanging="360"/>
      </w:pPr>
    </w:lvl>
    <w:lvl w:ilvl="2" w:tplc="0C09001B">
      <w:start w:val="1"/>
      <w:numFmt w:val="lowerRoman"/>
      <w:lvlText w:val="%3."/>
      <w:lvlJc w:val="right"/>
      <w:pPr>
        <w:ind w:left="3218" w:hanging="180"/>
      </w:pPr>
    </w:lvl>
    <w:lvl w:ilvl="3" w:tplc="0C09000F">
      <w:start w:val="1"/>
      <w:numFmt w:val="decimal"/>
      <w:lvlText w:val="%4."/>
      <w:lvlJc w:val="left"/>
      <w:pPr>
        <w:ind w:left="3938" w:hanging="360"/>
      </w:pPr>
    </w:lvl>
    <w:lvl w:ilvl="4" w:tplc="0C090019">
      <w:start w:val="1"/>
      <w:numFmt w:val="lowerLetter"/>
      <w:lvlText w:val="%5."/>
      <w:lvlJc w:val="left"/>
      <w:pPr>
        <w:ind w:left="4658" w:hanging="360"/>
      </w:pPr>
    </w:lvl>
    <w:lvl w:ilvl="5" w:tplc="0C09001B">
      <w:start w:val="1"/>
      <w:numFmt w:val="lowerRoman"/>
      <w:lvlText w:val="%6."/>
      <w:lvlJc w:val="right"/>
      <w:pPr>
        <w:ind w:left="5378" w:hanging="180"/>
      </w:pPr>
    </w:lvl>
    <w:lvl w:ilvl="6" w:tplc="0C09000F">
      <w:start w:val="1"/>
      <w:numFmt w:val="decimal"/>
      <w:lvlText w:val="%7."/>
      <w:lvlJc w:val="left"/>
      <w:pPr>
        <w:ind w:left="6098" w:hanging="360"/>
      </w:pPr>
    </w:lvl>
    <w:lvl w:ilvl="7" w:tplc="0C090019">
      <w:start w:val="1"/>
      <w:numFmt w:val="lowerLetter"/>
      <w:lvlText w:val="%8."/>
      <w:lvlJc w:val="left"/>
      <w:pPr>
        <w:ind w:left="6818" w:hanging="360"/>
      </w:pPr>
    </w:lvl>
    <w:lvl w:ilvl="8" w:tplc="0C09001B">
      <w:start w:val="1"/>
      <w:numFmt w:val="lowerRoman"/>
      <w:lvlText w:val="%9."/>
      <w:lvlJc w:val="right"/>
      <w:pPr>
        <w:ind w:left="7538" w:hanging="180"/>
      </w:pPr>
    </w:lvl>
  </w:abstractNum>
  <w:abstractNum w:abstractNumId="21" w15:restartNumberingAfterBreak="0">
    <w:nsid w:val="391F2B41"/>
    <w:multiLevelType w:val="hybridMultilevel"/>
    <w:tmpl w:val="4330F4C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A465E78"/>
    <w:multiLevelType w:val="hybridMultilevel"/>
    <w:tmpl w:val="F1C6D600"/>
    <w:lvl w:ilvl="0" w:tplc="0C09000F">
      <w:start w:val="1"/>
      <w:numFmt w:val="decimal"/>
      <w:lvlText w:val="%1."/>
      <w:lvlJc w:val="left"/>
      <w:pPr>
        <w:ind w:left="2847" w:hanging="360"/>
      </w:pPr>
    </w:lvl>
    <w:lvl w:ilvl="1" w:tplc="0C090003">
      <w:start w:val="1"/>
      <w:numFmt w:val="bullet"/>
      <w:lvlText w:val="o"/>
      <w:lvlJc w:val="left"/>
      <w:pPr>
        <w:ind w:left="3567" w:hanging="360"/>
      </w:pPr>
      <w:rPr>
        <w:rFonts w:ascii="Courier New" w:hAnsi="Courier New" w:cs="Courier New" w:hint="default"/>
      </w:rPr>
    </w:lvl>
    <w:lvl w:ilvl="2" w:tplc="0C090005">
      <w:start w:val="1"/>
      <w:numFmt w:val="bullet"/>
      <w:lvlText w:val=""/>
      <w:lvlJc w:val="left"/>
      <w:pPr>
        <w:ind w:left="4287" w:hanging="360"/>
      </w:pPr>
      <w:rPr>
        <w:rFonts w:ascii="Wingdings" w:hAnsi="Wingdings" w:hint="default"/>
      </w:rPr>
    </w:lvl>
    <w:lvl w:ilvl="3" w:tplc="0C090001">
      <w:start w:val="1"/>
      <w:numFmt w:val="bullet"/>
      <w:lvlText w:val=""/>
      <w:lvlJc w:val="left"/>
      <w:pPr>
        <w:ind w:left="5007" w:hanging="360"/>
      </w:pPr>
      <w:rPr>
        <w:rFonts w:ascii="Symbol" w:hAnsi="Symbol" w:hint="default"/>
      </w:rPr>
    </w:lvl>
    <w:lvl w:ilvl="4" w:tplc="0C090003">
      <w:start w:val="1"/>
      <w:numFmt w:val="bullet"/>
      <w:lvlText w:val="o"/>
      <w:lvlJc w:val="left"/>
      <w:pPr>
        <w:ind w:left="5727" w:hanging="360"/>
      </w:pPr>
      <w:rPr>
        <w:rFonts w:ascii="Courier New" w:hAnsi="Courier New" w:cs="Courier New" w:hint="default"/>
      </w:rPr>
    </w:lvl>
    <w:lvl w:ilvl="5" w:tplc="0C090005">
      <w:start w:val="1"/>
      <w:numFmt w:val="bullet"/>
      <w:lvlText w:val=""/>
      <w:lvlJc w:val="left"/>
      <w:pPr>
        <w:ind w:left="6447" w:hanging="360"/>
      </w:pPr>
      <w:rPr>
        <w:rFonts w:ascii="Wingdings" w:hAnsi="Wingdings" w:hint="default"/>
      </w:rPr>
    </w:lvl>
    <w:lvl w:ilvl="6" w:tplc="0C090001">
      <w:start w:val="1"/>
      <w:numFmt w:val="bullet"/>
      <w:lvlText w:val=""/>
      <w:lvlJc w:val="left"/>
      <w:pPr>
        <w:ind w:left="7167" w:hanging="360"/>
      </w:pPr>
      <w:rPr>
        <w:rFonts w:ascii="Symbol" w:hAnsi="Symbol" w:hint="default"/>
      </w:rPr>
    </w:lvl>
    <w:lvl w:ilvl="7" w:tplc="0C090003">
      <w:start w:val="1"/>
      <w:numFmt w:val="bullet"/>
      <w:lvlText w:val="o"/>
      <w:lvlJc w:val="left"/>
      <w:pPr>
        <w:ind w:left="7887" w:hanging="360"/>
      </w:pPr>
      <w:rPr>
        <w:rFonts w:ascii="Courier New" w:hAnsi="Courier New" w:cs="Courier New" w:hint="default"/>
      </w:rPr>
    </w:lvl>
    <w:lvl w:ilvl="8" w:tplc="0C090005">
      <w:start w:val="1"/>
      <w:numFmt w:val="bullet"/>
      <w:lvlText w:val=""/>
      <w:lvlJc w:val="left"/>
      <w:pPr>
        <w:ind w:left="8607" w:hanging="360"/>
      </w:pPr>
      <w:rPr>
        <w:rFonts w:ascii="Wingdings" w:hAnsi="Wingdings" w:hint="default"/>
      </w:rPr>
    </w:lvl>
  </w:abstractNum>
  <w:abstractNum w:abstractNumId="23" w15:restartNumberingAfterBreak="0">
    <w:nsid w:val="4AAA0E6B"/>
    <w:multiLevelType w:val="hybridMultilevel"/>
    <w:tmpl w:val="7F402554"/>
    <w:lvl w:ilvl="0" w:tplc="0520E5AC">
      <w:start w:val="1"/>
      <w:numFmt w:val="bullet"/>
      <w:lvlText w:val=""/>
      <w:lvlJc w:val="left"/>
      <w:pPr>
        <w:ind w:left="720" w:hanging="360"/>
      </w:pPr>
      <w:rPr>
        <w:rFonts w:ascii="Symbol" w:hAnsi="Symbol" w:hint="default"/>
        <w:sz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DA313E"/>
    <w:multiLevelType w:val="hybridMultilevel"/>
    <w:tmpl w:val="D94E28D0"/>
    <w:lvl w:ilvl="0" w:tplc="DEBE98C2">
      <w:start w:val="1"/>
      <w:numFmt w:val="lowerLetter"/>
      <w:lvlText w:val="(%1)"/>
      <w:lvlJc w:val="left"/>
      <w:pPr>
        <w:ind w:left="1789" w:hanging="360"/>
      </w:pPr>
    </w:lvl>
    <w:lvl w:ilvl="1" w:tplc="0C090019">
      <w:start w:val="1"/>
      <w:numFmt w:val="lowerLetter"/>
      <w:lvlText w:val="%2."/>
      <w:lvlJc w:val="left"/>
      <w:pPr>
        <w:ind w:left="2509" w:hanging="360"/>
      </w:pPr>
    </w:lvl>
    <w:lvl w:ilvl="2" w:tplc="0C09001B">
      <w:start w:val="1"/>
      <w:numFmt w:val="lowerRoman"/>
      <w:lvlText w:val="%3."/>
      <w:lvlJc w:val="right"/>
      <w:pPr>
        <w:ind w:left="3229" w:hanging="180"/>
      </w:pPr>
    </w:lvl>
    <w:lvl w:ilvl="3" w:tplc="0C09000F">
      <w:start w:val="1"/>
      <w:numFmt w:val="decimal"/>
      <w:lvlText w:val="%4."/>
      <w:lvlJc w:val="left"/>
      <w:pPr>
        <w:ind w:left="3949" w:hanging="360"/>
      </w:pPr>
    </w:lvl>
    <w:lvl w:ilvl="4" w:tplc="0C090019">
      <w:start w:val="1"/>
      <w:numFmt w:val="lowerLetter"/>
      <w:lvlText w:val="%5."/>
      <w:lvlJc w:val="left"/>
      <w:pPr>
        <w:ind w:left="4669" w:hanging="360"/>
      </w:pPr>
    </w:lvl>
    <w:lvl w:ilvl="5" w:tplc="0C09001B">
      <w:start w:val="1"/>
      <w:numFmt w:val="lowerRoman"/>
      <w:lvlText w:val="%6."/>
      <w:lvlJc w:val="right"/>
      <w:pPr>
        <w:ind w:left="5389" w:hanging="180"/>
      </w:pPr>
    </w:lvl>
    <w:lvl w:ilvl="6" w:tplc="0C09000F">
      <w:start w:val="1"/>
      <w:numFmt w:val="decimal"/>
      <w:lvlText w:val="%7."/>
      <w:lvlJc w:val="left"/>
      <w:pPr>
        <w:ind w:left="6109" w:hanging="360"/>
      </w:pPr>
    </w:lvl>
    <w:lvl w:ilvl="7" w:tplc="0C090019">
      <w:start w:val="1"/>
      <w:numFmt w:val="lowerLetter"/>
      <w:lvlText w:val="%8."/>
      <w:lvlJc w:val="left"/>
      <w:pPr>
        <w:ind w:left="6829" w:hanging="360"/>
      </w:pPr>
    </w:lvl>
    <w:lvl w:ilvl="8" w:tplc="0C09001B">
      <w:start w:val="1"/>
      <w:numFmt w:val="lowerRoman"/>
      <w:lvlText w:val="%9."/>
      <w:lvlJc w:val="right"/>
      <w:pPr>
        <w:ind w:left="7549" w:hanging="180"/>
      </w:pPr>
    </w:lvl>
  </w:abstractNum>
  <w:abstractNum w:abstractNumId="25" w15:restartNumberingAfterBreak="0">
    <w:nsid w:val="4F42527A"/>
    <w:multiLevelType w:val="hybridMultilevel"/>
    <w:tmpl w:val="AC98B94C"/>
    <w:lvl w:ilvl="0" w:tplc="3E825248">
      <w:start w:val="1"/>
      <w:numFmt w:val="upperRoman"/>
      <w:lvlText w:val="(%1)."/>
      <w:lvlJc w:val="right"/>
      <w:pPr>
        <w:ind w:left="2421" w:hanging="360"/>
      </w:pPr>
      <w:rPr>
        <w:rFonts w:hint="default"/>
      </w:rPr>
    </w:lvl>
    <w:lvl w:ilvl="1" w:tplc="0C090019">
      <w:start w:val="1"/>
      <w:numFmt w:val="lowerLetter"/>
      <w:lvlText w:val="%2."/>
      <w:lvlJc w:val="left"/>
      <w:pPr>
        <w:ind w:left="3141" w:hanging="360"/>
      </w:pPr>
    </w:lvl>
    <w:lvl w:ilvl="2" w:tplc="0C09001B">
      <w:start w:val="1"/>
      <w:numFmt w:val="lowerRoman"/>
      <w:lvlText w:val="%3."/>
      <w:lvlJc w:val="right"/>
      <w:pPr>
        <w:ind w:left="3861" w:hanging="180"/>
      </w:pPr>
    </w:lvl>
    <w:lvl w:ilvl="3" w:tplc="0960FA2A">
      <w:start w:val="1"/>
      <w:numFmt w:val="lowerLetter"/>
      <w:lvlText w:val="(%4)"/>
      <w:lvlJc w:val="left"/>
      <w:pPr>
        <w:ind w:left="4776" w:hanging="555"/>
      </w:pPr>
      <w:rPr>
        <w:rFonts w:hint="default"/>
      </w:r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26" w15:restartNumberingAfterBreak="0">
    <w:nsid w:val="4FC61873"/>
    <w:multiLevelType w:val="hybridMultilevel"/>
    <w:tmpl w:val="753018E4"/>
    <w:lvl w:ilvl="0" w:tplc="1DF22B58">
      <w:start w:val="1"/>
      <w:numFmt w:val="bullet"/>
      <w:lvlText w:val=""/>
      <w:lvlJc w:val="left"/>
      <w:pPr>
        <w:ind w:left="720" w:hanging="360"/>
      </w:pPr>
      <w:rPr>
        <w:rFonts w:ascii="Symbol" w:hAnsi="Symbol" w:hint="default"/>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E24F01"/>
    <w:multiLevelType w:val="hybridMultilevel"/>
    <w:tmpl w:val="BE1A7490"/>
    <w:lvl w:ilvl="0" w:tplc="425663CC">
      <w:start w:val="1"/>
      <w:numFmt w:val="lowerLetter"/>
      <w:lvlText w:val="(%1)"/>
      <w:lvlJc w:val="left"/>
      <w:pPr>
        <w:ind w:left="1785" w:hanging="360"/>
      </w:pPr>
      <w:rPr>
        <w:b w:val="0"/>
      </w:rPr>
    </w:lvl>
    <w:lvl w:ilvl="1" w:tplc="0C090019">
      <w:start w:val="1"/>
      <w:numFmt w:val="lowerLetter"/>
      <w:lvlText w:val="%2."/>
      <w:lvlJc w:val="left"/>
      <w:pPr>
        <w:ind w:left="2505" w:hanging="360"/>
      </w:pPr>
    </w:lvl>
    <w:lvl w:ilvl="2" w:tplc="0C09001B">
      <w:start w:val="1"/>
      <w:numFmt w:val="lowerRoman"/>
      <w:lvlText w:val="%3."/>
      <w:lvlJc w:val="right"/>
      <w:pPr>
        <w:ind w:left="3225" w:hanging="180"/>
      </w:pPr>
    </w:lvl>
    <w:lvl w:ilvl="3" w:tplc="0C09000F">
      <w:start w:val="1"/>
      <w:numFmt w:val="decimal"/>
      <w:lvlText w:val="%4."/>
      <w:lvlJc w:val="left"/>
      <w:pPr>
        <w:ind w:left="3945" w:hanging="360"/>
      </w:pPr>
    </w:lvl>
    <w:lvl w:ilvl="4" w:tplc="0C090019">
      <w:start w:val="1"/>
      <w:numFmt w:val="lowerLetter"/>
      <w:lvlText w:val="%5."/>
      <w:lvlJc w:val="left"/>
      <w:pPr>
        <w:ind w:left="4665" w:hanging="360"/>
      </w:pPr>
    </w:lvl>
    <w:lvl w:ilvl="5" w:tplc="0C09001B">
      <w:start w:val="1"/>
      <w:numFmt w:val="lowerRoman"/>
      <w:lvlText w:val="%6."/>
      <w:lvlJc w:val="right"/>
      <w:pPr>
        <w:ind w:left="5385" w:hanging="180"/>
      </w:pPr>
    </w:lvl>
    <w:lvl w:ilvl="6" w:tplc="0C09000F">
      <w:start w:val="1"/>
      <w:numFmt w:val="decimal"/>
      <w:lvlText w:val="%7."/>
      <w:lvlJc w:val="left"/>
      <w:pPr>
        <w:ind w:left="6105" w:hanging="360"/>
      </w:pPr>
    </w:lvl>
    <w:lvl w:ilvl="7" w:tplc="0C090019">
      <w:start w:val="1"/>
      <w:numFmt w:val="lowerLetter"/>
      <w:lvlText w:val="%8."/>
      <w:lvlJc w:val="left"/>
      <w:pPr>
        <w:ind w:left="6825" w:hanging="360"/>
      </w:pPr>
    </w:lvl>
    <w:lvl w:ilvl="8" w:tplc="0C09001B">
      <w:start w:val="1"/>
      <w:numFmt w:val="lowerRoman"/>
      <w:lvlText w:val="%9."/>
      <w:lvlJc w:val="right"/>
      <w:pPr>
        <w:ind w:left="7545" w:hanging="180"/>
      </w:pPr>
    </w:lvl>
  </w:abstractNum>
  <w:abstractNum w:abstractNumId="28" w15:restartNumberingAfterBreak="0">
    <w:nsid w:val="56513392"/>
    <w:multiLevelType w:val="hybridMultilevel"/>
    <w:tmpl w:val="9B9A130A"/>
    <w:lvl w:ilvl="0" w:tplc="7002857E">
      <w:start w:val="1"/>
      <w:numFmt w:val="lowerLetter"/>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29" w15:restartNumberingAfterBreak="0">
    <w:nsid w:val="5842282C"/>
    <w:multiLevelType w:val="hybridMultilevel"/>
    <w:tmpl w:val="077A0C56"/>
    <w:lvl w:ilvl="0" w:tplc="9F644B66">
      <w:start w:val="1"/>
      <w:numFmt w:val="lowerLetter"/>
      <w:lvlText w:val="(%1)"/>
      <w:lvlJc w:val="left"/>
      <w:pPr>
        <w:ind w:left="1069" w:hanging="360"/>
      </w:pPr>
      <w:rPr>
        <w:b w:val="0"/>
      </w:r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30" w15:restartNumberingAfterBreak="0">
    <w:nsid w:val="5C7A0DA9"/>
    <w:multiLevelType w:val="hybridMultilevel"/>
    <w:tmpl w:val="83944DD0"/>
    <w:lvl w:ilvl="0" w:tplc="0C090005">
      <w:start w:val="1"/>
      <w:numFmt w:val="bullet"/>
      <w:lvlText w:val=""/>
      <w:lvlJc w:val="left"/>
      <w:pPr>
        <w:ind w:left="1069" w:hanging="360"/>
      </w:pPr>
      <w:rPr>
        <w:rFonts w:ascii="Wingdings" w:hAnsi="Wingdings" w:hint="default"/>
      </w:rPr>
    </w:lvl>
    <w:lvl w:ilvl="1" w:tplc="04090001">
      <w:start w:val="1"/>
      <w:numFmt w:val="bullet"/>
      <w:lvlText w:val=""/>
      <w:lvlJc w:val="left"/>
      <w:pPr>
        <w:ind w:left="1789" w:hanging="360"/>
      </w:pPr>
      <w:rPr>
        <w:rFonts w:ascii="Symbol" w:hAnsi="Symbol" w:hint="default"/>
      </w:rPr>
    </w:lvl>
    <w:lvl w:ilvl="2" w:tplc="0C090005">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1" w15:restartNumberingAfterBreak="0">
    <w:nsid w:val="63EE65BA"/>
    <w:multiLevelType w:val="hybridMultilevel"/>
    <w:tmpl w:val="B5DAF2D0"/>
    <w:lvl w:ilvl="0" w:tplc="DED8C620">
      <w:start w:val="1"/>
      <w:numFmt w:val="bullet"/>
      <w:lvlText w:val=""/>
      <w:lvlJc w:val="left"/>
      <w:pPr>
        <w:ind w:left="1440" w:hanging="360"/>
      </w:pPr>
      <w:rPr>
        <w:rFonts w:asciiTheme="minorHAnsi" w:hAnsiTheme="minorHAnsi" w:cstheme="minorHAnsi" w:hint="default"/>
      </w:rPr>
    </w:lvl>
    <w:lvl w:ilvl="1" w:tplc="0C090003">
      <w:start w:val="1"/>
      <w:numFmt w:val="bullet"/>
      <w:lvlText w:val="o"/>
      <w:lvlJc w:val="left"/>
      <w:pPr>
        <w:ind w:left="2160" w:hanging="360"/>
      </w:pPr>
      <w:rPr>
        <w:rFonts w:ascii="Courier New" w:hAnsi="Courier New" w:cs="Courier New" w:hint="default"/>
      </w:rPr>
    </w:lvl>
    <w:lvl w:ilvl="2" w:tplc="0C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4EC70F2"/>
    <w:multiLevelType w:val="hybridMultilevel"/>
    <w:tmpl w:val="16B8E54E"/>
    <w:lvl w:ilvl="0" w:tplc="8D6A8A76">
      <w:start w:val="1"/>
      <w:numFmt w:val="lowerLetter"/>
      <w:lvlText w:val="%1)"/>
      <w:lvlJc w:val="left"/>
      <w:pPr>
        <w:ind w:left="1789" w:hanging="360"/>
      </w:pPr>
      <w:rPr>
        <w:rFonts w:hint="default"/>
        <w:b w:val="0"/>
        <w:bCs w:val="0"/>
        <w:sz w:val="20"/>
        <w:szCs w:val="20"/>
      </w:rPr>
    </w:lvl>
    <w:lvl w:ilvl="1" w:tplc="0C090019" w:tentative="1">
      <w:start w:val="1"/>
      <w:numFmt w:val="lowerLetter"/>
      <w:lvlText w:val="%2."/>
      <w:lvlJc w:val="left"/>
      <w:pPr>
        <w:ind w:left="2509" w:hanging="360"/>
      </w:pPr>
    </w:lvl>
    <w:lvl w:ilvl="2" w:tplc="0C09001B" w:tentative="1">
      <w:start w:val="1"/>
      <w:numFmt w:val="lowerRoman"/>
      <w:lvlText w:val="%3."/>
      <w:lvlJc w:val="right"/>
      <w:pPr>
        <w:ind w:left="3229" w:hanging="180"/>
      </w:pPr>
    </w:lvl>
    <w:lvl w:ilvl="3" w:tplc="0C09000F" w:tentative="1">
      <w:start w:val="1"/>
      <w:numFmt w:val="decimal"/>
      <w:lvlText w:val="%4."/>
      <w:lvlJc w:val="left"/>
      <w:pPr>
        <w:ind w:left="3949" w:hanging="360"/>
      </w:pPr>
    </w:lvl>
    <w:lvl w:ilvl="4" w:tplc="0C090019" w:tentative="1">
      <w:start w:val="1"/>
      <w:numFmt w:val="lowerLetter"/>
      <w:lvlText w:val="%5."/>
      <w:lvlJc w:val="left"/>
      <w:pPr>
        <w:ind w:left="4669" w:hanging="360"/>
      </w:pPr>
    </w:lvl>
    <w:lvl w:ilvl="5" w:tplc="0C09001B" w:tentative="1">
      <w:start w:val="1"/>
      <w:numFmt w:val="lowerRoman"/>
      <w:lvlText w:val="%6."/>
      <w:lvlJc w:val="right"/>
      <w:pPr>
        <w:ind w:left="5389" w:hanging="180"/>
      </w:pPr>
    </w:lvl>
    <w:lvl w:ilvl="6" w:tplc="0C09000F" w:tentative="1">
      <w:start w:val="1"/>
      <w:numFmt w:val="decimal"/>
      <w:lvlText w:val="%7."/>
      <w:lvlJc w:val="left"/>
      <w:pPr>
        <w:ind w:left="6109" w:hanging="360"/>
      </w:pPr>
    </w:lvl>
    <w:lvl w:ilvl="7" w:tplc="0C090019" w:tentative="1">
      <w:start w:val="1"/>
      <w:numFmt w:val="lowerLetter"/>
      <w:lvlText w:val="%8."/>
      <w:lvlJc w:val="left"/>
      <w:pPr>
        <w:ind w:left="6829" w:hanging="360"/>
      </w:pPr>
    </w:lvl>
    <w:lvl w:ilvl="8" w:tplc="0C09001B" w:tentative="1">
      <w:start w:val="1"/>
      <w:numFmt w:val="lowerRoman"/>
      <w:lvlText w:val="%9."/>
      <w:lvlJc w:val="right"/>
      <w:pPr>
        <w:ind w:left="7549" w:hanging="180"/>
      </w:pPr>
    </w:lvl>
  </w:abstractNum>
  <w:abstractNum w:abstractNumId="33" w15:restartNumberingAfterBreak="0">
    <w:nsid w:val="69E70745"/>
    <w:multiLevelType w:val="hybridMultilevel"/>
    <w:tmpl w:val="3BF6DD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CAB276A"/>
    <w:multiLevelType w:val="hybridMultilevel"/>
    <w:tmpl w:val="AE347F32"/>
    <w:lvl w:ilvl="0" w:tplc="0C090001">
      <w:start w:val="1"/>
      <w:numFmt w:val="bullet"/>
      <w:lvlText w:val=""/>
      <w:lvlJc w:val="left"/>
      <w:pPr>
        <w:ind w:left="1069" w:hanging="360"/>
      </w:pPr>
      <w:rPr>
        <w:rFonts w:ascii="Symbol" w:hAnsi="Symbol" w:hint="default"/>
      </w:rPr>
    </w:lvl>
    <w:lvl w:ilvl="1" w:tplc="0C090005">
      <w:start w:val="1"/>
      <w:numFmt w:val="bullet"/>
      <w:lvlText w:val=""/>
      <w:lvlJc w:val="left"/>
      <w:pPr>
        <w:ind w:left="1789" w:hanging="360"/>
      </w:pPr>
      <w:rPr>
        <w:rFonts w:ascii="Wingdings" w:hAnsi="Wingdings" w:hint="default"/>
      </w:rPr>
    </w:lvl>
    <w:lvl w:ilvl="2" w:tplc="0C090005">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5" w15:restartNumberingAfterBreak="0">
    <w:nsid w:val="6FFE2592"/>
    <w:multiLevelType w:val="hybridMultilevel"/>
    <w:tmpl w:val="11FA292A"/>
    <w:lvl w:ilvl="0" w:tplc="84C86988">
      <w:start w:val="3"/>
      <w:numFmt w:val="lowerLetter"/>
      <w:lvlText w:val="(%1)"/>
      <w:lvlJc w:val="left"/>
      <w:pPr>
        <w:ind w:left="1789"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6" w15:restartNumberingAfterBreak="0">
    <w:nsid w:val="752D1CB8"/>
    <w:multiLevelType w:val="hybridMultilevel"/>
    <w:tmpl w:val="CB68CEA4"/>
    <w:lvl w:ilvl="0" w:tplc="686C63CC">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4F5BA6"/>
    <w:multiLevelType w:val="hybridMultilevel"/>
    <w:tmpl w:val="4C3CFA9A"/>
    <w:lvl w:ilvl="0" w:tplc="BC0CAA5C">
      <w:start w:val="4"/>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662120733">
    <w:abstractNumId w:val="2"/>
  </w:num>
  <w:num w:numId="2" w16cid:durableId="1178739624">
    <w:abstractNumId w:val="12"/>
  </w:num>
  <w:num w:numId="3" w16cid:durableId="1705130183">
    <w:abstractNumId w:val="8"/>
  </w:num>
  <w:num w:numId="4" w16cid:durableId="1636376364">
    <w:abstractNumId w:val="23"/>
  </w:num>
  <w:num w:numId="5" w16cid:durableId="1565993094">
    <w:abstractNumId w:val="36"/>
  </w:num>
  <w:num w:numId="6" w16cid:durableId="1585803627">
    <w:abstractNumId w:val="33"/>
  </w:num>
  <w:num w:numId="7" w16cid:durableId="142052115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8953063">
    <w:abstractNumId w:val="21"/>
  </w:num>
  <w:num w:numId="9" w16cid:durableId="1602907983">
    <w:abstractNumId w:val="11"/>
  </w:num>
  <w:num w:numId="10" w16cid:durableId="1291402207">
    <w:abstractNumId w:val="26"/>
  </w:num>
  <w:num w:numId="11" w16cid:durableId="524754422">
    <w:abstractNumId w:val="1"/>
  </w:num>
  <w:num w:numId="12" w16cid:durableId="340276383">
    <w:abstractNumId w:val="14"/>
  </w:num>
  <w:num w:numId="13" w16cid:durableId="580019947">
    <w:abstractNumId w:val="19"/>
    <w:lvlOverride w:ilvl="0">
      <w:startOverride w:val="1"/>
    </w:lvlOverride>
    <w:lvlOverride w:ilvl="1"/>
    <w:lvlOverride w:ilvl="2"/>
    <w:lvlOverride w:ilvl="3"/>
    <w:lvlOverride w:ilvl="4"/>
    <w:lvlOverride w:ilvl="5"/>
    <w:lvlOverride w:ilvl="6"/>
    <w:lvlOverride w:ilvl="7"/>
    <w:lvlOverride w:ilvl="8"/>
  </w:num>
  <w:num w:numId="14" w16cid:durableId="51663745">
    <w:abstractNumId w:val="31"/>
  </w:num>
  <w:num w:numId="15" w16cid:durableId="1209151824">
    <w:abstractNumId w:val="22"/>
    <w:lvlOverride w:ilvl="0">
      <w:startOverride w:val="1"/>
    </w:lvlOverride>
    <w:lvlOverride w:ilvl="1"/>
    <w:lvlOverride w:ilvl="2"/>
    <w:lvlOverride w:ilvl="3"/>
    <w:lvlOverride w:ilvl="4"/>
    <w:lvlOverride w:ilvl="5"/>
    <w:lvlOverride w:ilvl="6"/>
    <w:lvlOverride w:ilvl="7"/>
    <w:lvlOverride w:ilvl="8"/>
  </w:num>
  <w:num w:numId="16" w16cid:durableId="1525288075">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2550704">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73665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2593202">
    <w:abstractNumId w:val="7"/>
  </w:num>
  <w:num w:numId="20" w16cid:durableId="1553081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173243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31994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11312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6127451">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1604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16790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1513447">
    <w:abstractNumId w:val="10"/>
  </w:num>
  <w:num w:numId="28" w16cid:durableId="134031331">
    <w:abstractNumId w:val="16"/>
  </w:num>
  <w:num w:numId="29" w16cid:durableId="1297250323">
    <w:abstractNumId w:val="22"/>
  </w:num>
  <w:num w:numId="30" w16cid:durableId="279805037">
    <w:abstractNumId w:val="4"/>
  </w:num>
  <w:num w:numId="31" w16cid:durableId="1163886078">
    <w:abstractNumId w:val="34"/>
  </w:num>
  <w:num w:numId="32" w16cid:durableId="1254433622">
    <w:abstractNumId w:val="30"/>
  </w:num>
  <w:num w:numId="33" w16cid:durableId="1115250829">
    <w:abstractNumId w:val="6"/>
  </w:num>
  <w:num w:numId="34" w16cid:durableId="1028141415">
    <w:abstractNumId w:val="3"/>
  </w:num>
  <w:num w:numId="35" w16cid:durableId="909341614">
    <w:abstractNumId w:val="25"/>
  </w:num>
  <w:num w:numId="36" w16cid:durableId="755638434">
    <w:abstractNumId w:val="18"/>
  </w:num>
  <w:num w:numId="37" w16cid:durableId="339814042">
    <w:abstractNumId w:val="17"/>
  </w:num>
  <w:num w:numId="38" w16cid:durableId="313030338">
    <w:abstractNumId w:val="5"/>
  </w:num>
  <w:num w:numId="39" w16cid:durableId="1918784019">
    <w:abstractNumId w:val="0"/>
  </w:num>
  <w:num w:numId="40" w16cid:durableId="566302612">
    <w:abstractNumId w:val="13"/>
  </w:num>
  <w:num w:numId="41" w16cid:durableId="3758541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0F"/>
    <w:rsid w:val="00005E9D"/>
    <w:rsid w:val="00033752"/>
    <w:rsid w:val="0003757E"/>
    <w:rsid w:val="00041AB1"/>
    <w:rsid w:val="0004393E"/>
    <w:rsid w:val="00044E57"/>
    <w:rsid w:val="00073799"/>
    <w:rsid w:val="00087AAE"/>
    <w:rsid w:val="00095F09"/>
    <w:rsid w:val="000971EE"/>
    <w:rsid w:val="000B6B6E"/>
    <w:rsid w:val="000C0C9F"/>
    <w:rsid w:val="000C207E"/>
    <w:rsid w:val="000C26A3"/>
    <w:rsid w:val="000C42A8"/>
    <w:rsid w:val="000C6435"/>
    <w:rsid w:val="000D5AD9"/>
    <w:rsid w:val="000D6204"/>
    <w:rsid w:val="000E6B2C"/>
    <w:rsid w:val="000F0E37"/>
    <w:rsid w:val="0010525C"/>
    <w:rsid w:val="001062EA"/>
    <w:rsid w:val="00121492"/>
    <w:rsid w:val="0013182C"/>
    <w:rsid w:val="00133C4F"/>
    <w:rsid w:val="0015641B"/>
    <w:rsid w:val="001644DD"/>
    <w:rsid w:val="00164E3E"/>
    <w:rsid w:val="00166A35"/>
    <w:rsid w:val="001711C3"/>
    <w:rsid w:val="0018156C"/>
    <w:rsid w:val="00181B2C"/>
    <w:rsid w:val="001B10CA"/>
    <w:rsid w:val="001B4910"/>
    <w:rsid w:val="001B730F"/>
    <w:rsid w:val="001C4F59"/>
    <w:rsid w:val="001E32A8"/>
    <w:rsid w:val="001E4599"/>
    <w:rsid w:val="001F2C33"/>
    <w:rsid w:val="00211E87"/>
    <w:rsid w:val="00212AD6"/>
    <w:rsid w:val="00221617"/>
    <w:rsid w:val="00223B8A"/>
    <w:rsid w:val="00231F66"/>
    <w:rsid w:val="002432AA"/>
    <w:rsid w:val="0026198D"/>
    <w:rsid w:val="00271350"/>
    <w:rsid w:val="00284269"/>
    <w:rsid w:val="002969EB"/>
    <w:rsid w:val="002A6DE0"/>
    <w:rsid w:val="002B6DA9"/>
    <w:rsid w:val="002C4948"/>
    <w:rsid w:val="002C7B9B"/>
    <w:rsid w:val="002D01E2"/>
    <w:rsid w:val="002D1585"/>
    <w:rsid w:val="002D42BD"/>
    <w:rsid w:val="002D625A"/>
    <w:rsid w:val="002E4362"/>
    <w:rsid w:val="00301873"/>
    <w:rsid w:val="00321548"/>
    <w:rsid w:val="00322009"/>
    <w:rsid w:val="00330231"/>
    <w:rsid w:val="0034340C"/>
    <w:rsid w:val="00346AF1"/>
    <w:rsid w:val="00355F4D"/>
    <w:rsid w:val="003625A5"/>
    <w:rsid w:val="003657FC"/>
    <w:rsid w:val="003902DA"/>
    <w:rsid w:val="0039121D"/>
    <w:rsid w:val="003942DC"/>
    <w:rsid w:val="003B1ED8"/>
    <w:rsid w:val="003B563A"/>
    <w:rsid w:val="003E4917"/>
    <w:rsid w:val="003F782B"/>
    <w:rsid w:val="00403415"/>
    <w:rsid w:val="00410862"/>
    <w:rsid w:val="004116A9"/>
    <w:rsid w:val="004203C8"/>
    <w:rsid w:val="00457AFD"/>
    <w:rsid w:val="0046302F"/>
    <w:rsid w:val="00490A46"/>
    <w:rsid w:val="00497CDD"/>
    <w:rsid w:val="004B0DED"/>
    <w:rsid w:val="004B6B2F"/>
    <w:rsid w:val="004C61C6"/>
    <w:rsid w:val="004C63D1"/>
    <w:rsid w:val="004D1B62"/>
    <w:rsid w:val="004D7530"/>
    <w:rsid w:val="004E31DC"/>
    <w:rsid w:val="004F0EE9"/>
    <w:rsid w:val="005017E3"/>
    <w:rsid w:val="005130E6"/>
    <w:rsid w:val="00522C08"/>
    <w:rsid w:val="00525256"/>
    <w:rsid w:val="00530970"/>
    <w:rsid w:val="00537705"/>
    <w:rsid w:val="0054091F"/>
    <w:rsid w:val="00540AC5"/>
    <w:rsid w:val="005415DF"/>
    <w:rsid w:val="00545E9C"/>
    <w:rsid w:val="0057426D"/>
    <w:rsid w:val="00575AE2"/>
    <w:rsid w:val="005810CA"/>
    <w:rsid w:val="00584C33"/>
    <w:rsid w:val="005945C4"/>
    <w:rsid w:val="0059793E"/>
    <w:rsid w:val="005A4AC1"/>
    <w:rsid w:val="005A5573"/>
    <w:rsid w:val="005A6BD3"/>
    <w:rsid w:val="005D2FBF"/>
    <w:rsid w:val="005E4A67"/>
    <w:rsid w:val="005F03EC"/>
    <w:rsid w:val="006036A7"/>
    <w:rsid w:val="00654AD0"/>
    <w:rsid w:val="00661CCA"/>
    <w:rsid w:val="006652B2"/>
    <w:rsid w:val="00665E0A"/>
    <w:rsid w:val="00674D06"/>
    <w:rsid w:val="006904D2"/>
    <w:rsid w:val="006A4B07"/>
    <w:rsid w:val="006B5AA5"/>
    <w:rsid w:val="006C4AD9"/>
    <w:rsid w:val="006D10FA"/>
    <w:rsid w:val="006E1D9C"/>
    <w:rsid w:val="006F7020"/>
    <w:rsid w:val="007032DD"/>
    <w:rsid w:val="00704BD1"/>
    <w:rsid w:val="00710A19"/>
    <w:rsid w:val="00720A20"/>
    <w:rsid w:val="0072714B"/>
    <w:rsid w:val="00742D34"/>
    <w:rsid w:val="00742D94"/>
    <w:rsid w:val="0074301B"/>
    <w:rsid w:val="00753840"/>
    <w:rsid w:val="00753EF8"/>
    <w:rsid w:val="007673F6"/>
    <w:rsid w:val="007A4D82"/>
    <w:rsid w:val="007E3369"/>
    <w:rsid w:val="007F7F41"/>
    <w:rsid w:val="00802C15"/>
    <w:rsid w:val="00807241"/>
    <w:rsid w:val="00812438"/>
    <w:rsid w:val="0081515C"/>
    <w:rsid w:val="00822864"/>
    <w:rsid w:val="00831771"/>
    <w:rsid w:val="00831C1A"/>
    <w:rsid w:val="0083710F"/>
    <w:rsid w:val="00847D56"/>
    <w:rsid w:val="00867EC6"/>
    <w:rsid w:val="00871AAA"/>
    <w:rsid w:val="00876648"/>
    <w:rsid w:val="0088214D"/>
    <w:rsid w:val="00890CDD"/>
    <w:rsid w:val="00891740"/>
    <w:rsid w:val="008A4B6B"/>
    <w:rsid w:val="008B1535"/>
    <w:rsid w:val="008C6039"/>
    <w:rsid w:val="008E3EDD"/>
    <w:rsid w:val="008F79A4"/>
    <w:rsid w:val="00906D60"/>
    <w:rsid w:val="009156A0"/>
    <w:rsid w:val="00921D69"/>
    <w:rsid w:val="00924E03"/>
    <w:rsid w:val="0093537C"/>
    <w:rsid w:val="00935C0F"/>
    <w:rsid w:val="00951FD0"/>
    <w:rsid w:val="00960F48"/>
    <w:rsid w:val="00961B57"/>
    <w:rsid w:val="00963045"/>
    <w:rsid w:val="00965420"/>
    <w:rsid w:val="0099269E"/>
    <w:rsid w:val="00995295"/>
    <w:rsid w:val="00996AC4"/>
    <w:rsid w:val="00997F0D"/>
    <w:rsid w:val="009B190B"/>
    <w:rsid w:val="009B2491"/>
    <w:rsid w:val="009D29F1"/>
    <w:rsid w:val="009D7719"/>
    <w:rsid w:val="009E6FDD"/>
    <w:rsid w:val="00A0629E"/>
    <w:rsid w:val="00A358BE"/>
    <w:rsid w:val="00A3740B"/>
    <w:rsid w:val="00A4366C"/>
    <w:rsid w:val="00A47DA7"/>
    <w:rsid w:val="00A62EFC"/>
    <w:rsid w:val="00A74E7A"/>
    <w:rsid w:val="00A7730A"/>
    <w:rsid w:val="00A8736E"/>
    <w:rsid w:val="00A970DE"/>
    <w:rsid w:val="00AE1AD8"/>
    <w:rsid w:val="00B02148"/>
    <w:rsid w:val="00B029B7"/>
    <w:rsid w:val="00B201DF"/>
    <w:rsid w:val="00B263D0"/>
    <w:rsid w:val="00B34483"/>
    <w:rsid w:val="00B44683"/>
    <w:rsid w:val="00B5399F"/>
    <w:rsid w:val="00B54DF4"/>
    <w:rsid w:val="00B577D0"/>
    <w:rsid w:val="00B73E44"/>
    <w:rsid w:val="00B85F67"/>
    <w:rsid w:val="00B865D0"/>
    <w:rsid w:val="00B934BA"/>
    <w:rsid w:val="00B935B1"/>
    <w:rsid w:val="00B93BA0"/>
    <w:rsid w:val="00BA0F0C"/>
    <w:rsid w:val="00BA38FF"/>
    <w:rsid w:val="00BB15C3"/>
    <w:rsid w:val="00BD3A67"/>
    <w:rsid w:val="00BE57C4"/>
    <w:rsid w:val="00C1059E"/>
    <w:rsid w:val="00C11DF8"/>
    <w:rsid w:val="00C27DF3"/>
    <w:rsid w:val="00C51A0D"/>
    <w:rsid w:val="00C51D6D"/>
    <w:rsid w:val="00C73CDC"/>
    <w:rsid w:val="00CB0148"/>
    <w:rsid w:val="00CB48ED"/>
    <w:rsid w:val="00CC2A93"/>
    <w:rsid w:val="00CD2AE4"/>
    <w:rsid w:val="00CD58BD"/>
    <w:rsid w:val="00CD5D82"/>
    <w:rsid w:val="00CE0A71"/>
    <w:rsid w:val="00D0494F"/>
    <w:rsid w:val="00D113A9"/>
    <w:rsid w:val="00D32871"/>
    <w:rsid w:val="00D32C9A"/>
    <w:rsid w:val="00D34B62"/>
    <w:rsid w:val="00D4780B"/>
    <w:rsid w:val="00D67AD8"/>
    <w:rsid w:val="00D71457"/>
    <w:rsid w:val="00D829B4"/>
    <w:rsid w:val="00D90E41"/>
    <w:rsid w:val="00DC069E"/>
    <w:rsid w:val="00DD76BA"/>
    <w:rsid w:val="00DD7BFB"/>
    <w:rsid w:val="00DF1D91"/>
    <w:rsid w:val="00E01906"/>
    <w:rsid w:val="00E02E6F"/>
    <w:rsid w:val="00E05EA3"/>
    <w:rsid w:val="00E06EF3"/>
    <w:rsid w:val="00E17EDA"/>
    <w:rsid w:val="00E20035"/>
    <w:rsid w:val="00E30EA9"/>
    <w:rsid w:val="00E3227D"/>
    <w:rsid w:val="00E4673A"/>
    <w:rsid w:val="00E95115"/>
    <w:rsid w:val="00E9679E"/>
    <w:rsid w:val="00EA3344"/>
    <w:rsid w:val="00EB2190"/>
    <w:rsid w:val="00EB391B"/>
    <w:rsid w:val="00EC4A82"/>
    <w:rsid w:val="00EC553E"/>
    <w:rsid w:val="00EC6857"/>
    <w:rsid w:val="00EC78FA"/>
    <w:rsid w:val="00EE7623"/>
    <w:rsid w:val="00F41382"/>
    <w:rsid w:val="00F5666E"/>
    <w:rsid w:val="00F7159A"/>
    <w:rsid w:val="00F74E26"/>
    <w:rsid w:val="00F7636F"/>
    <w:rsid w:val="00F81E8A"/>
    <w:rsid w:val="00F8276A"/>
    <w:rsid w:val="00FA097C"/>
    <w:rsid w:val="00FA2718"/>
    <w:rsid w:val="00FA3B67"/>
    <w:rsid w:val="00FC21E4"/>
    <w:rsid w:val="00FD0AF9"/>
    <w:rsid w:val="00FD20C0"/>
    <w:rsid w:val="00FE64D1"/>
    <w:rsid w:val="00FE72EA"/>
    <w:rsid w:val="00FE7599"/>
    <w:rsid w:val="00FF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9CCFC69"/>
  <w15:docId w15:val="{0C7061FA-22EB-48C9-B11D-A40E8953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6B5AA5"/>
    <w:pPr>
      <w:keepNext/>
      <w:spacing w:after="0" w:line="240" w:lineRule="auto"/>
      <w:jc w:val="right"/>
      <w:outlineLvl w:val="0"/>
    </w:pPr>
    <w:rPr>
      <w:rFonts w:ascii="Times New Roman" w:eastAsia="Times New Roman" w:hAnsi="Times New Roman" w:cs="Times New Roman"/>
      <w:i/>
      <w:iCs/>
      <w:color w:val="993300"/>
      <w:sz w:val="18"/>
      <w:szCs w:val="20"/>
    </w:rPr>
  </w:style>
  <w:style w:type="paragraph" w:styleId="Heading8">
    <w:name w:val="heading 8"/>
    <w:basedOn w:val="Normal"/>
    <w:next w:val="Normal"/>
    <w:link w:val="Heading8Char"/>
    <w:uiPriority w:val="9"/>
    <w:semiHidden/>
    <w:unhideWhenUsed/>
    <w:qFormat/>
    <w:rsid w:val="00FA097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5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AA5"/>
    <w:rPr>
      <w:rFonts w:ascii="Tahoma" w:hAnsi="Tahoma" w:cs="Tahoma"/>
      <w:sz w:val="16"/>
      <w:szCs w:val="16"/>
    </w:rPr>
  </w:style>
  <w:style w:type="character" w:customStyle="1" w:styleId="Heading1Char">
    <w:name w:val="Heading 1 Char"/>
    <w:basedOn w:val="DefaultParagraphFont"/>
    <w:link w:val="Heading1"/>
    <w:rsid w:val="006B5AA5"/>
    <w:rPr>
      <w:rFonts w:ascii="Times New Roman" w:eastAsia="Times New Roman" w:hAnsi="Times New Roman" w:cs="Times New Roman"/>
      <w:i/>
      <w:iCs/>
      <w:color w:val="993300"/>
      <w:sz w:val="18"/>
      <w:szCs w:val="20"/>
      <w:lang w:val="en-AU"/>
    </w:rPr>
  </w:style>
  <w:style w:type="character" w:styleId="Hyperlink">
    <w:name w:val="Hyperlink"/>
    <w:basedOn w:val="DefaultParagraphFont"/>
    <w:uiPriority w:val="99"/>
    <w:rsid w:val="006B5AA5"/>
    <w:rPr>
      <w:color w:val="0000FF"/>
      <w:u w:val="single"/>
    </w:rPr>
  </w:style>
  <w:style w:type="paragraph" w:styleId="Header">
    <w:name w:val="header"/>
    <w:basedOn w:val="Normal"/>
    <w:link w:val="HeaderChar"/>
    <w:uiPriority w:val="99"/>
    <w:unhideWhenUsed/>
    <w:rsid w:val="006B5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AA5"/>
  </w:style>
  <w:style w:type="paragraph" w:styleId="Footer">
    <w:name w:val="footer"/>
    <w:basedOn w:val="Normal"/>
    <w:link w:val="FooterChar"/>
    <w:uiPriority w:val="99"/>
    <w:unhideWhenUsed/>
    <w:rsid w:val="006B5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AA5"/>
  </w:style>
  <w:style w:type="paragraph" w:styleId="ListParagraph">
    <w:name w:val="List Paragraph"/>
    <w:basedOn w:val="Normal"/>
    <w:uiPriority w:val="34"/>
    <w:qFormat/>
    <w:rsid w:val="00DF1D91"/>
    <w:pPr>
      <w:ind w:left="720"/>
      <w:contextualSpacing/>
    </w:pPr>
  </w:style>
  <w:style w:type="table" w:styleId="TableGrid">
    <w:name w:val="Table Grid"/>
    <w:basedOn w:val="TableNormal"/>
    <w:uiPriority w:val="59"/>
    <w:rsid w:val="00A62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C6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ormTitle">
    <w:name w:val="1: Form Title"/>
    <w:basedOn w:val="Normal"/>
    <w:link w:val="1FormTitleChar"/>
    <w:qFormat/>
    <w:rsid w:val="00B44683"/>
    <w:pPr>
      <w:spacing w:before="240" w:after="0" w:line="240" w:lineRule="auto"/>
      <w:jc w:val="center"/>
    </w:pPr>
    <w:rPr>
      <w:rFonts w:ascii="Calibri" w:hAnsi="Calibri"/>
      <w:b/>
      <w:sz w:val="32"/>
    </w:rPr>
  </w:style>
  <w:style w:type="paragraph" w:customStyle="1" w:styleId="LASTUPDATED">
    <w:name w:val="LAST UPDATED"/>
    <w:basedOn w:val="Normal"/>
    <w:link w:val="LASTUPDATEDChar"/>
    <w:rsid w:val="00B44683"/>
    <w:pPr>
      <w:spacing w:before="120" w:after="0" w:line="480" w:lineRule="auto"/>
      <w:jc w:val="center"/>
    </w:pPr>
    <w:rPr>
      <w:rFonts w:ascii="Calibri" w:hAnsi="Calibri"/>
      <w:i/>
      <w:sz w:val="18"/>
    </w:rPr>
  </w:style>
  <w:style w:type="character" w:customStyle="1" w:styleId="1FormTitleChar">
    <w:name w:val="1: Form Title Char"/>
    <w:basedOn w:val="DefaultParagraphFont"/>
    <w:link w:val="1FormTitle"/>
    <w:rsid w:val="00B44683"/>
    <w:rPr>
      <w:rFonts w:ascii="Calibri" w:hAnsi="Calibri"/>
      <w:b/>
      <w:sz w:val="32"/>
      <w:lang w:val="en-AU"/>
    </w:rPr>
  </w:style>
  <w:style w:type="paragraph" w:customStyle="1" w:styleId="4SectionTitle">
    <w:name w:val="4: Section Title"/>
    <w:basedOn w:val="Normal"/>
    <w:link w:val="4SectionTitleChar"/>
    <w:qFormat/>
    <w:rsid w:val="00B44683"/>
    <w:pPr>
      <w:pBdr>
        <w:top w:val="single" w:sz="18" w:space="2" w:color="292663"/>
        <w:left w:val="single" w:sz="18" w:space="2" w:color="292663"/>
        <w:bottom w:val="single" w:sz="18" w:space="2" w:color="292663"/>
        <w:right w:val="single" w:sz="18" w:space="2" w:color="292663"/>
      </w:pBdr>
      <w:shd w:val="clear" w:color="auto" w:fill="292663"/>
      <w:spacing w:before="200" w:line="240" w:lineRule="auto"/>
      <w:jc w:val="both"/>
    </w:pPr>
    <w:rPr>
      <w:b/>
    </w:rPr>
  </w:style>
  <w:style w:type="character" w:customStyle="1" w:styleId="LASTUPDATEDChar">
    <w:name w:val="LAST UPDATED Char"/>
    <w:basedOn w:val="DefaultParagraphFont"/>
    <w:link w:val="LASTUPDATED"/>
    <w:rsid w:val="00B44683"/>
    <w:rPr>
      <w:rFonts w:ascii="Calibri" w:hAnsi="Calibri"/>
      <w:i/>
      <w:sz w:val="18"/>
      <w:lang w:val="en-AU"/>
    </w:rPr>
  </w:style>
  <w:style w:type="paragraph" w:customStyle="1" w:styleId="5BodyStyling">
    <w:name w:val="5: Body Styling"/>
    <w:basedOn w:val="Normal"/>
    <w:link w:val="5BodyStylingChar"/>
    <w:qFormat/>
    <w:rsid w:val="00A74E7A"/>
    <w:pPr>
      <w:spacing w:before="120" w:after="0" w:line="240" w:lineRule="auto"/>
      <w:jc w:val="both"/>
    </w:pPr>
    <w:rPr>
      <w:rFonts w:ascii="Calibri" w:hAnsi="Calibri"/>
      <w:sz w:val="20"/>
    </w:rPr>
  </w:style>
  <w:style w:type="character" w:customStyle="1" w:styleId="4SectionTitleChar">
    <w:name w:val="4: Section Title Char"/>
    <w:basedOn w:val="DefaultParagraphFont"/>
    <w:link w:val="4SectionTitle"/>
    <w:rsid w:val="00B44683"/>
    <w:rPr>
      <w:b/>
      <w:shd w:val="clear" w:color="auto" w:fill="292663"/>
      <w:lang w:val="en-AU"/>
    </w:rPr>
  </w:style>
  <w:style w:type="character" w:customStyle="1" w:styleId="5BodyStylingChar">
    <w:name w:val="5: Body Styling Char"/>
    <w:basedOn w:val="DefaultParagraphFont"/>
    <w:link w:val="5BodyStyling"/>
    <w:rsid w:val="00A74E7A"/>
    <w:rPr>
      <w:rFonts w:ascii="Calibri" w:hAnsi="Calibri"/>
      <w:sz w:val="20"/>
      <w:lang w:val="en-AU"/>
    </w:rPr>
  </w:style>
  <w:style w:type="paragraph" w:customStyle="1" w:styleId="LastUpdatedDate">
    <w:name w:val="Last Updated &amp; Date"/>
    <w:basedOn w:val="Normal"/>
    <w:link w:val="LastUpdatedDateChar"/>
    <w:rsid w:val="004F0EE9"/>
    <w:pPr>
      <w:spacing w:before="120" w:line="240" w:lineRule="auto"/>
      <w:jc w:val="center"/>
    </w:pPr>
    <w:rPr>
      <w:rFonts w:ascii="Calibri" w:hAnsi="Calibri"/>
      <w:i/>
      <w:sz w:val="18"/>
    </w:rPr>
  </w:style>
  <w:style w:type="paragraph" w:customStyle="1" w:styleId="2LastUpdated">
    <w:name w:val="2: Last Updated"/>
    <w:basedOn w:val="LastUpdatedDate"/>
    <w:link w:val="2LastUpdatedChar"/>
    <w:qFormat/>
    <w:rsid w:val="004F0EE9"/>
  </w:style>
  <w:style w:type="character" w:customStyle="1" w:styleId="LastUpdatedDateChar">
    <w:name w:val="Last Updated &amp; Date Char"/>
    <w:basedOn w:val="DefaultParagraphFont"/>
    <w:link w:val="LastUpdatedDate"/>
    <w:rsid w:val="004F0EE9"/>
    <w:rPr>
      <w:rFonts w:ascii="Calibri" w:hAnsi="Calibri"/>
      <w:i/>
      <w:sz w:val="18"/>
    </w:rPr>
  </w:style>
  <w:style w:type="paragraph" w:customStyle="1" w:styleId="3Date">
    <w:name w:val="3: Date"/>
    <w:basedOn w:val="LastUpdatedDate"/>
    <w:link w:val="3DateChar"/>
    <w:qFormat/>
    <w:rsid w:val="004F0EE9"/>
    <w:pPr>
      <w:jc w:val="left"/>
    </w:pPr>
    <w:rPr>
      <w:sz w:val="20"/>
      <w:szCs w:val="20"/>
    </w:rPr>
  </w:style>
  <w:style w:type="character" w:customStyle="1" w:styleId="2LastUpdatedChar">
    <w:name w:val="2: Last Updated Char"/>
    <w:basedOn w:val="LastUpdatedDateChar"/>
    <w:link w:val="2LastUpdated"/>
    <w:rsid w:val="004F0EE9"/>
    <w:rPr>
      <w:rFonts w:ascii="Calibri" w:hAnsi="Calibri"/>
      <w:i/>
      <w:sz w:val="18"/>
    </w:rPr>
  </w:style>
  <w:style w:type="character" w:customStyle="1" w:styleId="3DateChar">
    <w:name w:val="3: Date Char"/>
    <w:basedOn w:val="LastUpdatedDateChar"/>
    <w:link w:val="3Date"/>
    <w:rsid w:val="004F0EE9"/>
    <w:rPr>
      <w:rFonts w:ascii="Calibri" w:hAnsi="Calibri"/>
      <w:i/>
      <w:sz w:val="20"/>
      <w:szCs w:val="20"/>
    </w:rPr>
  </w:style>
  <w:style w:type="paragraph" w:customStyle="1" w:styleId="6DisclaimerStyling">
    <w:name w:val="6: Disclaimer Styling"/>
    <w:basedOn w:val="5BodyStyling"/>
    <w:link w:val="6DisclaimerStylingChar"/>
    <w:qFormat/>
    <w:rsid w:val="0088214D"/>
    <w:rPr>
      <w:i/>
      <w:sz w:val="18"/>
    </w:rPr>
  </w:style>
  <w:style w:type="character" w:customStyle="1" w:styleId="6DisclaimerStylingChar">
    <w:name w:val="6: Disclaimer Styling Char"/>
    <w:basedOn w:val="5BodyStylingChar"/>
    <w:link w:val="6DisclaimerStyling"/>
    <w:rsid w:val="0088214D"/>
    <w:rPr>
      <w:rFonts w:ascii="Calibri" w:hAnsi="Calibri"/>
      <w:i/>
      <w:sz w:val="18"/>
      <w:lang w:val="en-AU"/>
    </w:rPr>
  </w:style>
  <w:style w:type="table" w:customStyle="1" w:styleId="FormTable">
    <w:name w:val="Form Table"/>
    <w:basedOn w:val="TableNormal"/>
    <w:uiPriority w:val="99"/>
    <w:rsid w:val="00231F66"/>
    <w:pPr>
      <w:spacing w:after="0" w:line="240" w:lineRule="auto"/>
    </w:pPr>
    <w:tblPr>
      <w:tblStyleRowBandSize w:val="1"/>
      <w:tblBorders>
        <w:top w:val="single" w:sz="8" w:space="0" w:color="292663"/>
        <w:left w:val="single" w:sz="8" w:space="0" w:color="292663"/>
        <w:bottom w:val="single" w:sz="8" w:space="0" w:color="292663"/>
        <w:right w:val="single" w:sz="8" w:space="0" w:color="292663"/>
        <w:insideH w:val="single" w:sz="8" w:space="0" w:color="292663"/>
        <w:insideV w:val="single" w:sz="8" w:space="0" w:color="292663"/>
      </w:tblBorders>
    </w:tblPr>
    <w:tcPr>
      <w:shd w:val="clear" w:color="auto" w:fill="292663"/>
      <w:vAlign w:val="center"/>
    </w:tcPr>
    <w:tblStylePr w:type="firstRow">
      <w:pPr>
        <w:jc w:val="center"/>
      </w:pPr>
      <w:rPr>
        <w:rFonts w:ascii="Calibri" w:hAnsi="Calibri"/>
        <w:b/>
        <w:sz w:val="22"/>
      </w:rPr>
      <w:tblPr/>
      <w:tcPr>
        <w:shd w:val="clear" w:color="auto" w:fill="292663"/>
      </w:tcPr>
    </w:tblStylePr>
    <w:tblStylePr w:type="band1Horz">
      <w:rPr>
        <w:rFonts w:ascii="Calibri" w:hAnsi="Calibri"/>
        <w:sz w:val="22"/>
      </w:rPr>
      <w:tblPr/>
      <w:tcPr>
        <w:shd w:val="clear" w:color="auto" w:fill="FFFFFF" w:themeFill="background1"/>
      </w:tcPr>
    </w:tblStylePr>
    <w:tblStylePr w:type="band2Horz">
      <w:tblPr/>
      <w:tcPr>
        <w:shd w:val="clear" w:color="auto" w:fill="DEDFEE"/>
      </w:tcPr>
    </w:tblStylePr>
  </w:style>
  <w:style w:type="character" w:customStyle="1" w:styleId="MessageHeaderLabel">
    <w:name w:val="Message Header Label"/>
    <w:rsid w:val="005017E3"/>
    <w:rPr>
      <w:rFonts w:ascii="Arial Black" w:hAnsi="Arial Black"/>
      <w:sz w:val="18"/>
    </w:rPr>
  </w:style>
  <w:style w:type="character" w:customStyle="1" w:styleId="Heading8Char">
    <w:name w:val="Heading 8 Char"/>
    <w:basedOn w:val="DefaultParagraphFont"/>
    <w:link w:val="Heading8"/>
    <w:uiPriority w:val="9"/>
    <w:semiHidden/>
    <w:rsid w:val="00FA097C"/>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455392">
      <w:bodyDiv w:val="1"/>
      <w:marLeft w:val="0"/>
      <w:marRight w:val="0"/>
      <w:marTop w:val="0"/>
      <w:marBottom w:val="0"/>
      <w:divBdr>
        <w:top w:val="none" w:sz="0" w:space="0" w:color="auto"/>
        <w:left w:val="none" w:sz="0" w:space="0" w:color="auto"/>
        <w:bottom w:val="none" w:sz="0" w:space="0" w:color="auto"/>
        <w:right w:val="none" w:sz="0" w:space="0" w:color="auto"/>
      </w:divBdr>
    </w:div>
    <w:div w:id="53104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work.nsw.gov.au/" TargetMode="External"/><Relationship Id="rId13" Type="http://schemas.openxmlformats.org/officeDocument/2006/relationships/hyperlink" Target="https://legislation.nsw.gov.au/view/html/inforce/current/act-1989-14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on.nsw.gov.au/view/html/inforce/current/sl-2021-068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on.nsw.gov.au/view/html/inforce/current/sl-2021-0689" TargetMode="External"/><Relationship Id="rId5" Type="http://schemas.openxmlformats.org/officeDocument/2006/relationships/webSettings" Target="webSettings.xml"/><Relationship Id="rId15" Type="http://schemas.openxmlformats.org/officeDocument/2006/relationships/hyperlink" Target="https://legislation.nsw.gov.au/view/html/inforce/current/act-1989-147" TargetMode="External"/><Relationship Id="rId10" Type="http://schemas.openxmlformats.org/officeDocument/2006/relationships/hyperlink" Target="https://legislation.nsw.gov.au/view/html/inforce/current/act-1989-14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islation.nsw.gov.au/view/html/inforce/current/act-1989-147" TargetMode="External"/><Relationship Id="rId14" Type="http://schemas.openxmlformats.org/officeDocument/2006/relationships/hyperlink" Target="https://legislation.nsw.gov.au/view/html/inforce/current/act-1989-14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scdata01\Templates\Civica\DA_ND_STD.DOTX" TargetMode="External"/></Relationships>
</file>

<file path=word/theme/theme1.xml><?xml version="1.0" encoding="utf-8"?>
<a:theme xmlns:a="http://schemas.openxmlformats.org/drawingml/2006/main" name="Office Theme">
  <a:themeElements>
    <a:clrScheme name="Gunnedah Shire Council Form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491D74"/>
      </a:hlink>
      <a:folHlink>
        <a:srgbClr val="5B57A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5AEB7-9D1D-42CB-A0EE-2D4EFABDC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DA_ND_STD</Template>
  <TotalTime>21</TotalTime>
  <Pages>15</Pages>
  <Words>6425</Words>
  <Characters>36627</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Gunnedah Shire Council - Form Template</vt:lpstr>
    </vt:vector>
  </TitlesOfParts>
  <Company>Gunnedah Shire Council</Company>
  <LinksUpToDate>false</LinksUpToDate>
  <CharactersWithSpaces>42967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Gunnedah Shire Council - Form Template</dc:title>
  <dc:creator>amberh</dc:creator>
  <cp:lastModifiedBy>Hudson - Wade</cp:lastModifiedBy>
  <cp:revision>4</cp:revision>
  <cp:lastPrinted>2025-08-06T05:28:00Z</cp:lastPrinted>
  <dcterms:created xsi:type="dcterms:W3CDTF">2025-08-08T02:53:00Z</dcterms:created>
  <dcterms:modified xsi:type="dcterms:W3CDTF">2025-08-08T03:13:00Z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1888683 - Build Date: 2020/10/22 11:18:30 - Revision Range: 1888683-Not mixed</vt:lpwstr>
  </property>
  <property fmtid="{D5CDD505-2E9C-101B-9397-08002B2CF9AE}" pid="3" name="ser_num">
    <vt:lpwstr>601664</vt:lpwstr>
  </property>
  <property fmtid="{D5CDD505-2E9C-101B-9397-08002B2CF9AE}" pid="4" name="conditions added">
    <vt:lpwstr>True</vt:lpwstr>
  </property>
</Properties>
</file>